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D9A" w:rsidRDefault="00FF7D9A" w:rsidP="009D7A4F">
      <w:pPr>
        <w:rPr>
          <w:lang w:val="en-US"/>
        </w:rPr>
      </w:pPr>
    </w:p>
    <w:p w:rsidR="009D7A4F" w:rsidRDefault="009D7A4F" w:rsidP="009D7A4F">
      <w:pPr>
        <w:rPr>
          <w:lang w:val="en-US"/>
        </w:rPr>
      </w:pPr>
    </w:p>
    <w:p w:rsidR="009D7A4F" w:rsidRDefault="009D7A4F" w:rsidP="009D7A4F">
      <w:pPr>
        <w:rPr>
          <w:lang w:val="en-US"/>
        </w:rPr>
      </w:pPr>
    </w:p>
    <w:p w:rsidR="009D7A4F" w:rsidRDefault="009D7A4F" w:rsidP="009D7A4F">
      <w:pPr>
        <w:rPr>
          <w:lang w:val="en-US"/>
        </w:rPr>
      </w:pPr>
    </w:p>
    <w:p w:rsidR="009D7A4F" w:rsidRDefault="009D7A4F" w:rsidP="009D7A4F">
      <w:pPr>
        <w:rPr>
          <w:lang w:val="en-US"/>
        </w:rPr>
      </w:pPr>
    </w:p>
    <w:p w:rsidR="009D7A4F" w:rsidRPr="009D7A4F" w:rsidRDefault="009D7A4F" w:rsidP="009D7A4F">
      <w:pPr>
        <w:rPr>
          <w:lang w:val="en-US"/>
        </w:rPr>
      </w:pPr>
    </w:p>
    <w:p w:rsidR="00CD7F04" w:rsidRPr="00FF7D9A" w:rsidRDefault="00FF7D9A" w:rsidP="00FF7D9A">
      <w:pPr>
        <w:pStyle w:val="af2"/>
        <w:tabs>
          <w:tab w:val="left" w:pos="9072"/>
        </w:tabs>
        <w:ind w:left="-142" w:right="-1"/>
        <w:rPr>
          <w:rFonts w:ascii="Times New Roman" w:hAnsi="Times New Roman" w:cs="Times New Roman"/>
          <w:caps/>
        </w:rPr>
      </w:pPr>
      <w:r>
        <w:rPr>
          <w:rFonts w:ascii="Times New Roman" w:hAnsi="Times New Roman" w:cs="Times New Roman"/>
        </w:rPr>
        <w:t xml:space="preserve"> </w:t>
      </w:r>
      <w:r w:rsidR="00B14143" w:rsidRPr="00FF7D9A">
        <w:rPr>
          <w:rFonts w:ascii="Times New Roman" w:hAnsi="Times New Roman" w:cs="Times New Roman"/>
        </w:rPr>
        <w:t>ТЕХНИЧЕСКИ СПЕЦИФИКАЦИИ И ИЗИСКВАНИЯ. ЗАДАНИЕ ЗА ПРОЕКТИРАНЕ</w:t>
      </w:r>
    </w:p>
    <w:p w:rsidR="00CD7F04" w:rsidRPr="00F251DF" w:rsidRDefault="00CD7F04" w:rsidP="00C9721D">
      <w:pPr>
        <w:ind w:left="-454" w:firstLine="1174"/>
        <w:jc w:val="both"/>
        <w:rPr>
          <w:rFonts w:ascii="Times New Roman" w:hAnsi="Times New Roman" w:cs="Times New Roman"/>
          <w:b/>
          <w:color w:val="auto"/>
        </w:rPr>
      </w:pPr>
    </w:p>
    <w:p w:rsidR="00CD7F04" w:rsidRPr="00854E7B" w:rsidRDefault="00CD7F04" w:rsidP="00C9721D">
      <w:pPr>
        <w:ind w:firstLine="720"/>
        <w:jc w:val="both"/>
        <w:rPr>
          <w:rFonts w:ascii="Times New Roman" w:hAnsi="Times New Roman" w:cs="Times New Roman"/>
          <w:b/>
        </w:rPr>
      </w:pPr>
      <w:r w:rsidRPr="00854E7B">
        <w:rPr>
          <w:rFonts w:ascii="Times New Roman" w:hAnsi="Times New Roman" w:cs="Times New Roman"/>
          <w:b/>
          <w:lang w:val="en-US"/>
        </w:rPr>
        <w:t xml:space="preserve">Предметът на </w:t>
      </w:r>
      <w:r w:rsidRPr="00854E7B">
        <w:rPr>
          <w:rFonts w:ascii="Times New Roman" w:hAnsi="Times New Roman" w:cs="Times New Roman"/>
          <w:b/>
        </w:rPr>
        <w:t xml:space="preserve">настоящата </w:t>
      </w:r>
      <w:r w:rsidR="008431FE">
        <w:rPr>
          <w:rFonts w:ascii="Times New Roman" w:hAnsi="Times New Roman" w:cs="Times New Roman"/>
          <w:b/>
          <w:lang w:val="en-US"/>
        </w:rPr>
        <w:t>поръчка</w:t>
      </w:r>
      <w:r w:rsidR="00B14143">
        <w:rPr>
          <w:rFonts w:ascii="Times New Roman" w:hAnsi="Times New Roman" w:cs="Times New Roman"/>
          <w:b/>
        </w:rPr>
        <w:t xml:space="preserve"> е</w:t>
      </w:r>
      <w:r w:rsidRPr="00854E7B">
        <w:rPr>
          <w:rFonts w:ascii="Times New Roman" w:hAnsi="Times New Roman" w:cs="Times New Roman"/>
          <w:b/>
        </w:rPr>
        <w:t xml:space="preserve">: </w:t>
      </w:r>
      <w:r w:rsidR="00B14143" w:rsidRPr="00B14143">
        <w:rPr>
          <w:rFonts w:ascii="Times New Roman" w:hAnsi="Times New Roman" w:cs="Times New Roman"/>
          <w:b/>
        </w:rPr>
        <w:t>Инженеринг – проектиране, СМР и авторски надзор за обект „Подобряване на техническата инфраструктура в Западна индустриална зона“ в рамките на проект BG16RFOP001-1.009-0003-C01 „Подобряване на бизнес средата в Западна индустриална зона“, по процедура за предоставяне на безвъзмездна финансова помощ BG16RFOP001-1.001-0039 “Изпълнение на Интегрирани планове за градско възстановяване и развитие 2014-2020”, по Приоритетна Ос 1 „Устойчиво и интегрирано градско развитие на Оперативна програма „Региони в Растеж 2014-2020“</w:t>
      </w:r>
    </w:p>
    <w:p w:rsidR="00CD7F04" w:rsidRDefault="00CD7F04" w:rsidP="00C9721D">
      <w:pPr>
        <w:rPr>
          <w:rFonts w:ascii="Times New Roman" w:hAnsi="Times New Roman" w:cs="Times New Roman"/>
        </w:rPr>
      </w:pPr>
      <w:r>
        <w:rPr>
          <w:rFonts w:ascii="Times New Roman" w:hAnsi="Times New Roman" w:cs="Times New Roman"/>
        </w:rPr>
        <w:tab/>
      </w:r>
      <w:r w:rsidR="00B14143">
        <w:rPr>
          <w:rFonts w:ascii="Times New Roman" w:hAnsi="Times New Roman" w:cs="Times New Roman"/>
        </w:rPr>
        <w:t xml:space="preserve"> </w:t>
      </w:r>
    </w:p>
    <w:p w:rsidR="00CD7F04" w:rsidRDefault="00CD7F04" w:rsidP="00C9721D">
      <w:pPr>
        <w:ind w:firstLine="720"/>
        <w:jc w:val="both"/>
        <w:rPr>
          <w:rFonts w:ascii="Times New Roman" w:hAnsi="Times New Roman" w:cs="Times New Roman"/>
        </w:rPr>
      </w:pPr>
      <w:r>
        <w:rPr>
          <w:rFonts w:ascii="Times New Roman" w:hAnsi="Times New Roman" w:cs="Times New Roman"/>
        </w:rPr>
        <w:t>Процедурата за избор на Изпълнител, ще се извърши съгласно изискванията на      Закона за обществени поръчки и съответните</w:t>
      </w:r>
      <w:r w:rsidR="00B14143">
        <w:rPr>
          <w:rFonts w:ascii="Times New Roman" w:hAnsi="Times New Roman" w:cs="Times New Roman"/>
        </w:rPr>
        <w:t xml:space="preserve"> </w:t>
      </w:r>
      <w:r>
        <w:rPr>
          <w:rFonts w:ascii="Times New Roman" w:hAnsi="Times New Roman" w:cs="Times New Roman"/>
        </w:rPr>
        <w:t>подзаконови нормативни актове.</w:t>
      </w:r>
    </w:p>
    <w:p w:rsidR="00CD7F04" w:rsidRPr="0007248D" w:rsidRDefault="00CD7F04" w:rsidP="00C9721D">
      <w:pPr>
        <w:jc w:val="both"/>
        <w:rPr>
          <w:rFonts w:ascii="Times New Roman" w:hAnsi="Times New Roman" w:cs="Times New Roman"/>
        </w:rPr>
      </w:pPr>
    </w:p>
    <w:p w:rsidR="00CD7F04" w:rsidRPr="0007248D" w:rsidRDefault="00CD7F04" w:rsidP="00C9721D">
      <w:pPr>
        <w:rPr>
          <w:rFonts w:ascii="Times New Roman" w:hAnsi="Times New Roman" w:cs="Times New Roman"/>
          <w:b/>
          <w:u w:val="single"/>
        </w:rPr>
      </w:pPr>
      <w:r>
        <w:rPr>
          <w:rFonts w:ascii="Times New Roman" w:hAnsi="Times New Roman" w:cs="Times New Roman"/>
          <w:b/>
          <w:u w:val="single"/>
        </w:rPr>
        <w:t>Етапи на изпълнение</w:t>
      </w:r>
      <w:r w:rsidRPr="00B64B0C">
        <w:rPr>
          <w:rFonts w:ascii="Times New Roman" w:hAnsi="Times New Roman" w:cs="Times New Roman"/>
          <w:b/>
          <w:u w:val="single"/>
          <w:lang w:val="en-US"/>
        </w:rPr>
        <w:t>:</w:t>
      </w:r>
      <w:r>
        <w:rPr>
          <w:rFonts w:ascii="Times New Roman" w:hAnsi="Times New Roman" w:cs="Times New Roman"/>
          <w:b/>
          <w:u w:val="single"/>
        </w:rPr>
        <w:t xml:space="preserve">  </w:t>
      </w:r>
    </w:p>
    <w:p w:rsidR="00CD7F04" w:rsidRPr="00124F17" w:rsidRDefault="00CD7F04" w:rsidP="00C9721D">
      <w:pPr>
        <w:rPr>
          <w:rFonts w:ascii="Times New Roman" w:hAnsi="Times New Roman" w:cs="Times New Roman"/>
          <w:sz w:val="16"/>
          <w:szCs w:val="16"/>
          <w:u w:val="single"/>
        </w:rPr>
      </w:pPr>
    </w:p>
    <w:p w:rsidR="00CD7F04" w:rsidRPr="009B0EF9" w:rsidRDefault="00CD7F04" w:rsidP="00C9721D">
      <w:pPr>
        <w:pStyle w:val="aa"/>
        <w:numPr>
          <w:ilvl w:val="0"/>
          <w:numId w:val="42"/>
        </w:numPr>
        <w:rPr>
          <w:rFonts w:ascii="Times New Roman" w:hAnsi="Times New Roman" w:cs="Times New Roman"/>
          <w:b/>
        </w:rPr>
      </w:pPr>
      <w:r w:rsidRPr="009B0EF9">
        <w:rPr>
          <w:rFonts w:ascii="Times New Roman" w:hAnsi="Times New Roman" w:cs="Times New Roman"/>
          <w:b/>
          <w:lang w:val="en-US"/>
        </w:rPr>
        <w:t xml:space="preserve">Изготвяне на инвестиционен проект на фаза </w:t>
      </w:r>
      <w:r w:rsidRPr="009B0EF9">
        <w:rPr>
          <w:rFonts w:ascii="Times New Roman" w:hAnsi="Times New Roman" w:cs="Times New Roman"/>
          <w:b/>
        </w:rPr>
        <w:t>“</w:t>
      </w:r>
      <w:r w:rsidRPr="009B0EF9">
        <w:rPr>
          <w:rFonts w:ascii="Times New Roman" w:hAnsi="Times New Roman" w:cs="Times New Roman"/>
          <w:b/>
          <w:lang w:val="en-US"/>
        </w:rPr>
        <w:t>Работен проект“</w:t>
      </w:r>
      <w:r w:rsidRPr="009B0EF9">
        <w:rPr>
          <w:rFonts w:ascii="Times New Roman" w:hAnsi="Times New Roman" w:cs="Times New Roman"/>
          <w:b/>
        </w:rPr>
        <w:t>.</w:t>
      </w:r>
    </w:p>
    <w:p w:rsidR="00CD7F04" w:rsidRPr="009B0EF9" w:rsidRDefault="00CD7F04" w:rsidP="00C9721D">
      <w:pPr>
        <w:rPr>
          <w:rFonts w:ascii="Times New Roman" w:hAnsi="Times New Roman" w:cs="Times New Roman"/>
          <w:sz w:val="8"/>
          <w:szCs w:val="8"/>
        </w:rPr>
      </w:pPr>
    </w:p>
    <w:p w:rsidR="00CD7F04" w:rsidRPr="00F251DF" w:rsidRDefault="00CD7F04" w:rsidP="00C9721D">
      <w:pPr>
        <w:ind w:firstLine="360"/>
        <w:rPr>
          <w:rFonts w:ascii="Times New Roman" w:hAnsi="Times New Roman" w:cs="Times New Roman"/>
        </w:rPr>
      </w:pPr>
      <w:r>
        <w:rPr>
          <w:rFonts w:ascii="Times New Roman" w:hAnsi="Times New Roman" w:cs="Times New Roman"/>
          <w:b/>
        </w:rPr>
        <w:t>2</w:t>
      </w:r>
      <w:r w:rsidRPr="00124F17">
        <w:rPr>
          <w:rFonts w:ascii="Times New Roman" w:hAnsi="Times New Roman" w:cs="Times New Roman"/>
          <w:b/>
          <w:lang w:val="en-US"/>
        </w:rPr>
        <w:t>.</w:t>
      </w:r>
      <w:r w:rsidRPr="00F251DF">
        <w:rPr>
          <w:rFonts w:ascii="Times New Roman" w:hAnsi="Times New Roman" w:cs="Times New Roman"/>
          <w:lang w:val="en-US"/>
        </w:rPr>
        <w:t xml:space="preserve"> </w:t>
      </w:r>
      <w:r>
        <w:rPr>
          <w:rFonts w:ascii="Times New Roman" w:hAnsi="Times New Roman" w:cs="Times New Roman"/>
        </w:rPr>
        <w:t xml:space="preserve">  </w:t>
      </w:r>
      <w:r w:rsidRPr="009B0EF9">
        <w:rPr>
          <w:rFonts w:ascii="Times New Roman" w:hAnsi="Times New Roman" w:cs="Times New Roman"/>
          <w:b/>
        </w:rPr>
        <w:t>Изпълнение на с</w:t>
      </w:r>
      <w:r w:rsidRPr="009B0EF9">
        <w:rPr>
          <w:rFonts w:ascii="Times New Roman" w:hAnsi="Times New Roman" w:cs="Times New Roman"/>
          <w:b/>
          <w:lang w:val="en-US"/>
        </w:rPr>
        <w:t>тр</w:t>
      </w:r>
      <w:r w:rsidRPr="009B0EF9">
        <w:rPr>
          <w:rFonts w:ascii="Times New Roman" w:hAnsi="Times New Roman" w:cs="Times New Roman"/>
          <w:b/>
        </w:rPr>
        <w:t>оително-монтажни работи</w:t>
      </w:r>
      <w:r>
        <w:rPr>
          <w:rFonts w:ascii="Times New Roman" w:hAnsi="Times New Roman" w:cs="Times New Roman"/>
        </w:rPr>
        <w:t xml:space="preserve"> съгласно одобрения инвестиционен проект</w:t>
      </w:r>
      <w:r w:rsidRPr="00F251DF">
        <w:rPr>
          <w:rFonts w:ascii="Times New Roman" w:hAnsi="Times New Roman" w:cs="Times New Roman"/>
          <w:lang w:val="en-US"/>
        </w:rPr>
        <w:t xml:space="preserve">, </w:t>
      </w:r>
      <w:r>
        <w:rPr>
          <w:rFonts w:ascii="Times New Roman" w:hAnsi="Times New Roman" w:cs="Times New Roman"/>
        </w:rPr>
        <w:t xml:space="preserve"> </w:t>
      </w:r>
      <w:r w:rsidRPr="00F251DF">
        <w:rPr>
          <w:rFonts w:ascii="Times New Roman" w:hAnsi="Times New Roman" w:cs="Times New Roman"/>
          <w:lang w:val="en-US"/>
        </w:rPr>
        <w:t>в това число:</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временно строителство;</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демонтажни работи</w:t>
      </w:r>
      <w:r>
        <w:rPr>
          <w:rFonts w:ascii="Times New Roman" w:hAnsi="Times New Roman" w:cs="Times New Roman"/>
        </w:rPr>
        <w:t>;</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доставка на необходимите материали и оборудване;</w:t>
      </w:r>
    </w:p>
    <w:p w:rsidR="00CD7F04" w:rsidRPr="00F251DF" w:rsidRDefault="00CD7F04" w:rsidP="00C9721D">
      <w:pPr>
        <w:pStyle w:val="aa"/>
        <w:numPr>
          <w:ilvl w:val="0"/>
          <w:numId w:val="3"/>
        </w:numPr>
        <w:jc w:val="both"/>
        <w:rPr>
          <w:rFonts w:ascii="Times New Roman" w:hAnsi="Times New Roman" w:cs="Times New Roman"/>
          <w:lang w:val="en-US"/>
        </w:rPr>
      </w:pPr>
      <w:r>
        <w:rPr>
          <w:rFonts w:ascii="Times New Roman" w:hAnsi="Times New Roman" w:cs="Times New Roman"/>
          <w:lang w:val="en-US"/>
        </w:rPr>
        <w:t xml:space="preserve">строително </w:t>
      </w:r>
      <w:r>
        <w:rPr>
          <w:rFonts w:ascii="Times New Roman" w:hAnsi="Times New Roman" w:cs="Times New Roman"/>
        </w:rPr>
        <w:t>-</w:t>
      </w:r>
      <w:r w:rsidRPr="00F251DF">
        <w:rPr>
          <w:rFonts w:ascii="Times New Roman" w:hAnsi="Times New Roman" w:cs="Times New Roman"/>
          <w:lang w:val="en-US"/>
        </w:rPr>
        <w:t xml:space="preserve"> монтажни работи;</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единични, комплексни и 72-часови изпитвания;</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изработване на изпълнителна и екзекутивна документации;</w:t>
      </w:r>
    </w:p>
    <w:p w:rsidR="00CD7F04" w:rsidRPr="00F251DF" w:rsidRDefault="00CD7F04" w:rsidP="00C9721D">
      <w:pPr>
        <w:pStyle w:val="aa"/>
        <w:numPr>
          <w:ilvl w:val="0"/>
          <w:numId w:val="3"/>
        </w:numPr>
        <w:jc w:val="both"/>
        <w:rPr>
          <w:rFonts w:ascii="Times New Roman" w:hAnsi="Times New Roman" w:cs="Times New Roman"/>
          <w:lang w:val="en-US"/>
        </w:rPr>
      </w:pPr>
      <w:proofErr w:type="gramStart"/>
      <w:r w:rsidRPr="00F251DF">
        <w:rPr>
          <w:rFonts w:ascii="Times New Roman" w:hAnsi="Times New Roman" w:cs="Times New Roman"/>
          <w:lang w:val="en-US"/>
        </w:rPr>
        <w:t>всички</w:t>
      </w:r>
      <w:proofErr w:type="gramEnd"/>
      <w:r w:rsidRPr="00F251DF">
        <w:rPr>
          <w:rFonts w:ascii="Times New Roman" w:hAnsi="Times New Roman" w:cs="Times New Roman"/>
          <w:lang w:val="en-US"/>
        </w:rPr>
        <w:t xml:space="preserve"> дейности по приемане на обекта с Протокол обр. 16</w:t>
      </w:r>
      <w:r>
        <w:rPr>
          <w:rFonts w:ascii="Times New Roman" w:hAnsi="Times New Roman" w:cs="Times New Roman"/>
        </w:rPr>
        <w:t xml:space="preserve"> за въвеждане на строежа в експлоатация</w:t>
      </w:r>
      <w:r w:rsidRPr="00F251DF">
        <w:rPr>
          <w:rFonts w:ascii="Times New Roman" w:hAnsi="Times New Roman" w:cs="Times New Roman"/>
          <w:lang w:val="en-US"/>
        </w:rPr>
        <w:t xml:space="preserve"> и получаване на разрешение на ползване;</w:t>
      </w:r>
    </w:p>
    <w:p w:rsidR="00CD7F04" w:rsidRPr="002E44CC" w:rsidRDefault="00CD7F04" w:rsidP="00C9721D">
      <w:pPr>
        <w:pStyle w:val="aa"/>
        <w:numPr>
          <w:ilvl w:val="0"/>
          <w:numId w:val="3"/>
        </w:numPr>
        <w:jc w:val="both"/>
        <w:rPr>
          <w:rFonts w:ascii="Times New Roman" w:hAnsi="Times New Roman" w:cs="Times New Roman"/>
          <w:lang w:val="en-US"/>
        </w:rPr>
      </w:pPr>
      <w:proofErr w:type="gramStart"/>
      <w:r>
        <w:rPr>
          <w:rFonts w:ascii="Times New Roman" w:hAnsi="Times New Roman" w:cs="Times New Roman"/>
          <w:lang w:val="en-US"/>
        </w:rPr>
        <w:t>дейности</w:t>
      </w:r>
      <w:proofErr w:type="gramEnd"/>
      <w:r>
        <w:rPr>
          <w:rFonts w:ascii="Times New Roman" w:hAnsi="Times New Roman" w:cs="Times New Roman"/>
          <w:lang w:val="en-US"/>
        </w:rPr>
        <w:t xml:space="preserve"> по време </w:t>
      </w:r>
      <w:r>
        <w:rPr>
          <w:rFonts w:ascii="Times New Roman" w:hAnsi="Times New Roman" w:cs="Times New Roman"/>
        </w:rPr>
        <w:t xml:space="preserve">на </w:t>
      </w:r>
      <w:r w:rsidRPr="00F251DF">
        <w:rPr>
          <w:rFonts w:ascii="Times New Roman" w:hAnsi="Times New Roman" w:cs="Times New Roman"/>
          <w:lang w:val="en-US"/>
        </w:rPr>
        <w:t>га</w:t>
      </w:r>
      <w:r>
        <w:rPr>
          <w:rFonts w:ascii="Times New Roman" w:hAnsi="Times New Roman" w:cs="Times New Roman"/>
          <w:lang w:val="en-US"/>
        </w:rPr>
        <w:t>ранционен период</w:t>
      </w:r>
      <w:r>
        <w:rPr>
          <w:rFonts w:ascii="Times New Roman" w:hAnsi="Times New Roman" w:cs="Times New Roman"/>
        </w:rPr>
        <w:t xml:space="preserve"> за отстраняване на констатирани дефекти,</w:t>
      </w:r>
      <w:r w:rsidRPr="00F251DF">
        <w:rPr>
          <w:rFonts w:ascii="Times New Roman" w:hAnsi="Times New Roman" w:cs="Times New Roman"/>
          <w:lang w:val="en-US"/>
        </w:rPr>
        <w:t xml:space="preserve"> съгласно българското законодателство.</w:t>
      </w:r>
    </w:p>
    <w:p w:rsidR="00CD7F04" w:rsidRPr="00BA0415" w:rsidRDefault="00CD7F04" w:rsidP="00C9721D">
      <w:pPr>
        <w:pStyle w:val="aa"/>
        <w:numPr>
          <w:ilvl w:val="0"/>
          <w:numId w:val="44"/>
        </w:numPr>
        <w:rPr>
          <w:rFonts w:ascii="Times New Roman" w:hAnsi="Times New Roman" w:cs="Times New Roman"/>
        </w:rPr>
      </w:pPr>
      <w:r w:rsidRPr="00BA0415">
        <w:rPr>
          <w:rFonts w:ascii="Times New Roman" w:hAnsi="Times New Roman" w:cs="Times New Roman"/>
          <w:b/>
          <w:lang w:val="en-US"/>
        </w:rPr>
        <w:t>Авторски надзор</w:t>
      </w:r>
      <w:r w:rsidRPr="00BA0415">
        <w:rPr>
          <w:rFonts w:ascii="Times New Roman" w:hAnsi="Times New Roman" w:cs="Times New Roman"/>
          <w:lang w:val="en-US"/>
        </w:rPr>
        <w:t xml:space="preserve"> по време на строителството</w:t>
      </w:r>
      <w:r w:rsidRPr="00BA0415">
        <w:rPr>
          <w:rFonts w:ascii="Times New Roman" w:hAnsi="Times New Roman" w:cs="Times New Roman"/>
        </w:rPr>
        <w:t>.</w:t>
      </w:r>
    </w:p>
    <w:p w:rsidR="00CD7F04" w:rsidRPr="00BA0415" w:rsidRDefault="00CD7F04" w:rsidP="00C9721D">
      <w:pPr>
        <w:ind w:left="360"/>
        <w:rPr>
          <w:rFonts w:ascii="Times New Roman" w:hAnsi="Times New Roman" w:cs="Times New Roman"/>
        </w:rPr>
      </w:pPr>
    </w:p>
    <w:p w:rsidR="00CD7F04" w:rsidRDefault="00CD7F04" w:rsidP="00C9721D">
      <w:pPr>
        <w:rPr>
          <w:rFonts w:ascii="Times New Roman" w:hAnsi="Times New Roman" w:cs="Times New Roman"/>
          <w:b/>
          <w:bCs/>
        </w:rPr>
      </w:pPr>
      <w:r w:rsidRPr="00F251DF">
        <w:rPr>
          <w:rFonts w:ascii="Times New Roman" w:hAnsi="Times New Roman" w:cs="Times New Roman"/>
          <w:b/>
          <w:bCs/>
        </w:rPr>
        <w:t>І. ЦЕЛ НА ПРОЕКТА.</w:t>
      </w:r>
    </w:p>
    <w:p w:rsidR="009D7A4F" w:rsidRPr="009D7A4F" w:rsidRDefault="009D7A4F" w:rsidP="00C9721D">
      <w:pPr>
        <w:rPr>
          <w:rFonts w:ascii="Times New Roman" w:hAnsi="Times New Roman" w:cs="Times New Roman"/>
          <w:b/>
          <w:bCs/>
        </w:rPr>
      </w:pP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color w:val="FF0000"/>
        </w:rPr>
        <w:t xml:space="preserve"> </w:t>
      </w:r>
      <w:r w:rsidRPr="00F251DF">
        <w:rPr>
          <w:rFonts w:ascii="Times New Roman" w:hAnsi="Times New Roman" w:cs="Times New Roman"/>
        </w:rPr>
        <w:t xml:space="preserve">Целта е изготвянето на проект за възстановяване и развитие на Зоната с потенциал за икономическа развитие ( Западна индустриална зона ) в гр.Велико Търново, чрез максимално използване на съществуващата техническа инфраструктура. </w:t>
      </w: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rPr>
        <w:lastRenderedPageBreak/>
        <w:t xml:space="preserve">В тази връзка, проекта обхваща ремонт, рехабилитация и доизграждане на техническата инфраструктура, осигуряване на транспортния достъп до и на територията на зоната ( промишлени предприятия, фирми, складови бази, учебни заведения, спортни  терени и др. ). </w:t>
      </w: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rPr>
        <w:t>С реализирането на включените в проекта улици от транспортната техническа инфраструктура в Западна индустриална зона на гр.Велико Търново следва да се осигурят най-добри условия за удобен, безопасен  и икономичен транспорт на пътници и товари, за достъпност на лица с увреждания, при опазване на околната среда.</w:t>
      </w:r>
    </w:p>
    <w:p w:rsidR="00CD7F04" w:rsidRPr="00F251DF" w:rsidRDefault="00CD7F04" w:rsidP="00C9721D">
      <w:pPr>
        <w:jc w:val="both"/>
        <w:rPr>
          <w:rFonts w:ascii="Times New Roman" w:hAnsi="Times New Roman" w:cs="Times New Roman"/>
        </w:rPr>
      </w:pPr>
    </w:p>
    <w:p w:rsidR="00CD7F04" w:rsidRDefault="00CD7F04" w:rsidP="009D7A4F">
      <w:pPr>
        <w:rPr>
          <w:rFonts w:ascii="Times New Roman" w:hAnsi="Times New Roman" w:cs="Times New Roman"/>
          <w:b/>
          <w:bCs/>
        </w:rPr>
      </w:pPr>
      <w:r w:rsidRPr="00F251DF">
        <w:rPr>
          <w:rFonts w:ascii="Times New Roman" w:hAnsi="Times New Roman" w:cs="Times New Roman"/>
          <w:b/>
        </w:rPr>
        <w:t xml:space="preserve">ІІ. МЕСТОПОЛОЖЕНИЕ, ИЗХОДНИ ДАННИ И </w:t>
      </w:r>
      <w:r w:rsidRPr="00F251DF">
        <w:rPr>
          <w:rFonts w:ascii="Times New Roman" w:hAnsi="Times New Roman" w:cs="Times New Roman"/>
          <w:b/>
          <w:bCs/>
        </w:rPr>
        <w:t>СЪЩЕСТВУВАЩО  ПОЛОЖЕНИЕ</w:t>
      </w:r>
    </w:p>
    <w:p w:rsidR="009D7A4F" w:rsidRPr="009D7A4F" w:rsidRDefault="009D7A4F" w:rsidP="009D7A4F">
      <w:pPr>
        <w:rPr>
          <w:rFonts w:ascii="Times New Roman" w:hAnsi="Times New Roman" w:cs="Times New Roman"/>
          <w:b/>
          <w:bCs/>
        </w:rPr>
      </w:pPr>
    </w:p>
    <w:p w:rsidR="00CD7F04" w:rsidRPr="00F251DF" w:rsidRDefault="00CD7F04" w:rsidP="00C9721D">
      <w:pPr>
        <w:widowControl w:val="0"/>
        <w:autoSpaceDE w:val="0"/>
        <w:autoSpaceDN w:val="0"/>
        <w:adjustRightInd w:val="0"/>
        <w:ind w:left="720"/>
        <w:jc w:val="both"/>
        <w:rPr>
          <w:rFonts w:ascii="Times New Roman" w:hAnsi="Times New Roman" w:cs="Times New Roman"/>
          <w:b/>
        </w:rPr>
      </w:pPr>
      <w:r w:rsidRPr="00F251DF">
        <w:rPr>
          <w:rFonts w:ascii="Times New Roman" w:hAnsi="Times New Roman" w:cs="Times New Roman"/>
          <w:b/>
        </w:rPr>
        <w:t>1.Местоположение на обекта</w:t>
      </w:r>
    </w:p>
    <w:p w:rsidR="00CD7F04" w:rsidRPr="00F251DF" w:rsidRDefault="00CD7F04" w:rsidP="00C9721D">
      <w:pPr>
        <w:ind w:right="-96" w:firstLine="708"/>
        <w:rPr>
          <w:rFonts w:ascii="Times New Roman" w:hAnsi="Times New Roman" w:cs="Times New Roman"/>
        </w:rPr>
      </w:pPr>
      <w:r w:rsidRPr="00F251DF">
        <w:rPr>
          <w:rFonts w:ascii="Times New Roman" w:hAnsi="Times New Roman" w:cs="Times New Roman"/>
        </w:rPr>
        <w:t xml:space="preserve">Обхват на проектното предложение:                                                        </w:t>
      </w:r>
      <w:r w:rsidRPr="00F251DF">
        <w:rPr>
          <w:rFonts w:ascii="Times New Roman" w:hAnsi="Times New Roman" w:cs="Times New Roman"/>
          <w:lang w:val="en-US"/>
        </w:rPr>
        <w:t xml:space="preserve"> </w:t>
      </w:r>
    </w:p>
    <w:p w:rsidR="00CD7F04" w:rsidRPr="00F251DF" w:rsidRDefault="00CD7F04" w:rsidP="00C9721D">
      <w:pPr>
        <w:pStyle w:val="aa"/>
        <w:numPr>
          <w:ilvl w:val="0"/>
          <w:numId w:val="4"/>
        </w:numPr>
        <w:ind w:right="-96"/>
        <w:contextualSpacing/>
        <w:rPr>
          <w:rFonts w:ascii="Times New Roman" w:hAnsi="Times New Roman" w:cs="Times New Roman"/>
        </w:rPr>
      </w:pPr>
      <w:r w:rsidRPr="00F251DF">
        <w:rPr>
          <w:rFonts w:ascii="Times New Roman" w:hAnsi="Times New Roman" w:cs="Times New Roman"/>
        </w:rPr>
        <w:t xml:space="preserve">ул.“Никола Габровски“, ул.“Шемшевско шосе“ - тротоарни и улични настилки, паркоустройство и улично осветление; </w:t>
      </w:r>
    </w:p>
    <w:p w:rsidR="00CD7F04" w:rsidRPr="00F251DF" w:rsidRDefault="00CD7F04" w:rsidP="00C9721D">
      <w:pPr>
        <w:pStyle w:val="aa"/>
        <w:numPr>
          <w:ilvl w:val="0"/>
          <w:numId w:val="4"/>
        </w:numPr>
        <w:ind w:right="-96"/>
        <w:contextualSpacing/>
        <w:rPr>
          <w:rFonts w:ascii="Times New Roman" w:hAnsi="Times New Roman" w:cs="Times New Roman"/>
        </w:rPr>
      </w:pPr>
      <w:r w:rsidRPr="00F251DF">
        <w:rPr>
          <w:rFonts w:ascii="Times New Roman" w:hAnsi="Times New Roman" w:cs="Times New Roman"/>
        </w:rPr>
        <w:t xml:space="preserve">ул.“Козлуджа“ – тротоарни и улични настилки, паркоустройство и улично осветление; </w:t>
      </w:r>
    </w:p>
    <w:p w:rsidR="00CD7F04" w:rsidRPr="00F251DF" w:rsidRDefault="00CD7F04" w:rsidP="00C9721D">
      <w:pPr>
        <w:pStyle w:val="aa"/>
        <w:ind w:left="1200" w:right="-96"/>
        <w:rPr>
          <w:rFonts w:ascii="Times New Roman" w:hAnsi="Times New Roman" w:cs="Times New Roman"/>
        </w:rPr>
      </w:pPr>
      <w:r w:rsidRPr="00F251DF">
        <w:rPr>
          <w:rFonts w:ascii="Times New Roman" w:hAnsi="Times New Roman" w:cs="Times New Roman"/>
        </w:rPr>
        <w:t>на територията на Западна промишлена зова , гр.Велико Търново.</w:t>
      </w:r>
    </w:p>
    <w:p w:rsidR="00CD7F04" w:rsidRPr="00F251DF" w:rsidRDefault="00CD7F04" w:rsidP="00C9721D">
      <w:pPr>
        <w:pStyle w:val="aa"/>
        <w:ind w:left="1200" w:right="-96"/>
        <w:rPr>
          <w:rFonts w:ascii="Times New Roman" w:hAnsi="Times New Roman" w:cs="Times New Roman"/>
        </w:rPr>
      </w:pPr>
    </w:p>
    <w:p w:rsidR="00CD7F04" w:rsidRPr="00F251DF" w:rsidRDefault="00CD7F04" w:rsidP="00C9721D">
      <w:pPr>
        <w:pStyle w:val="aa"/>
        <w:widowControl w:val="0"/>
        <w:numPr>
          <w:ilvl w:val="0"/>
          <w:numId w:val="6"/>
        </w:numPr>
        <w:autoSpaceDE w:val="0"/>
        <w:autoSpaceDN w:val="0"/>
        <w:adjustRightInd w:val="0"/>
        <w:jc w:val="both"/>
        <w:rPr>
          <w:rFonts w:ascii="Times New Roman" w:hAnsi="Times New Roman" w:cs="Times New Roman"/>
          <w:b/>
        </w:rPr>
      </w:pPr>
      <w:r w:rsidRPr="00F251DF">
        <w:rPr>
          <w:rFonts w:ascii="Times New Roman" w:hAnsi="Times New Roman" w:cs="Times New Roman"/>
          <w:b/>
        </w:rPr>
        <w:t>Изходни данни</w:t>
      </w:r>
    </w:p>
    <w:p w:rsidR="00CD7F04" w:rsidRPr="00F251DF" w:rsidRDefault="00CD7F04" w:rsidP="00C9721D">
      <w:pPr>
        <w:pStyle w:val="aa"/>
        <w:ind w:left="1080"/>
        <w:jc w:val="both"/>
        <w:rPr>
          <w:rFonts w:ascii="Times New Roman" w:hAnsi="Times New Roman" w:cs="Times New Roman"/>
        </w:rPr>
      </w:pPr>
      <w:r w:rsidRPr="00F251DF">
        <w:rPr>
          <w:rFonts w:ascii="Times New Roman" w:hAnsi="Times New Roman" w:cs="Times New Roman"/>
        </w:rPr>
        <w:t xml:space="preserve">Улиците - ул.“Никола Габровски“, ул.“Шемшевско шосе“ и ул.“Козлуджа“ са част </w:t>
      </w:r>
      <w:r w:rsidR="00B14143">
        <w:rPr>
          <w:rFonts w:ascii="Times New Roman" w:hAnsi="Times New Roman" w:cs="Times New Roman"/>
        </w:rPr>
        <w:t xml:space="preserve"> </w:t>
      </w:r>
      <w:r w:rsidRPr="00F251DF">
        <w:rPr>
          <w:rFonts w:ascii="Times New Roman" w:hAnsi="Times New Roman" w:cs="Times New Roman"/>
        </w:rPr>
        <w:t>от първостепенната уличната мрежа на гр.Велико Търново - районни артерии -  ІІІ клас.</w:t>
      </w:r>
    </w:p>
    <w:p w:rsidR="00CD7F04" w:rsidRPr="00F251DF" w:rsidRDefault="00CD7F04" w:rsidP="00C9721D">
      <w:pPr>
        <w:pStyle w:val="aa"/>
        <w:ind w:left="1080"/>
        <w:jc w:val="both"/>
        <w:rPr>
          <w:rFonts w:ascii="Times New Roman" w:hAnsi="Times New Roman" w:cs="Times New Roman"/>
        </w:rPr>
      </w:pPr>
      <w:r w:rsidRPr="00F251DF">
        <w:rPr>
          <w:rFonts w:ascii="Times New Roman" w:hAnsi="Times New Roman" w:cs="Times New Roman"/>
        </w:rPr>
        <w:t xml:space="preserve">Местоположението и обхвата на трите </w:t>
      </w:r>
      <w:r w:rsidR="00B14143">
        <w:rPr>
          <w:rFonts w:ascii="Times New Roman" w:hAnsi="Times New Roman" w:cs="Times New Roman"/>
        </w:rPr>
        <w:t xml:space="preserve">проектирани улиците ( дължина и </w:t>
      </w:r>
      <w:r w:rsidRPr="00F251DF">
        <w:rPr>
          <w:rFonts w:ascii="Times New Roman" w:hAnsi="Times New Roman" w:cs="Times New Roman"/>
        </w:rPr>
        <w:t xml:space="preserve">ширина) е </w:t>
      </w:r>
      <w:r w:rsidR="00B14143">
        <w:rPr>
          <w:rFonts w:ascii="Times New Roman" w:hAnsi="Times New Roman" w:cs="Times New Roman"/>
        </w:rPr>
        <w:t xml:space="preserve"> </w:t>
      </w:r>
      <w:r w:rsidRPr="00F251DF">
        <w:rPr>
          <w:rFonts w:ascii="Times New Roman" w:hAnsi="Times New Roman" w:cs="Times New Roman"/>
        </w:rPr>
        <w:t>съобразено с общия и подробните устройствени планове на гр. Велико Търново, при спазване на съответните технически правила и нормативи.</w:t>
      </w:r>
    </w:p>
    <w:p w:rsidR="00CD7F04" w:rsidRDefault="00CD7F04" w:rsidP="00C9721D">
      <w:pPr>
        <w:ind w:firstLine="720"/>
        <w:jc w:val="both"/>
        <w:rPr>
          <w:rFonts w:ascii="Times New Roman" w:hAnsi="Times New Roman" w:cs="Times New Roman"/>
        </w:rPr>
      </w:pPr>
      <w:r w:rsidRPr="00F251DF">
        <w:rPr>
          <w:rFonts w:ascii="Times New Roman" w:hAnsi="Times New Roman" w:cs="Times New Roman"/>
        </w:rPr>
        <w:t xml:space="preserve">      Проектното предложение предвижда възстановяване на асфалтовите настилки на улиците, направа на изравнители за оформяне на напречните и надлъжни наклони, подобряване на носимоспособността на проектираните улици, чрез усилване на пътната им конструкция с допълнителен пласт от плътен асфалтобетон с дебелина - 4 см.</w:t>
      </w:r>
    </w:p>
    <w:p w:rsidR="00CD7F04" w:rsidRPr="00F251DF" w:rsidRDefault="00CD7F04" w:rsidP="00C9721D">
      <w:pPr>
        <w:ind w:firstLine="720"/>
        <w:jc w:val="both"/>
        <w:rPr>
          <w:rFonts w:ascii="Times New Roman" w:hAnsi="Times New Roman" w:cs="Times New Roman"/>
        </w:rPr>
      </w:pPr>
      <w:r w:rsidRPr="00F251DF">
        <w:rPr>
          <w:rFonts w:ascii="Times New Roman" w:hAnsi="Times New Roman" w:cs="Times New Roman"/>
        </w:rPr>
        <w:t xml:space="preserve"> Предвижда се двустранен напречен профил с 2 %, за повърхностно отводняване на уличните платна и 1,5 – 2,0 % за напречен наклон за тротоарните настилки. Предвижда се възстановяване на тротоарните настилки</w:t>
      </w:r>
      <w:r w:rsidRPr="00F251DF">
        <w:rPr>
          <w:rFonts w:ascii="Times New Roman" w:hAnsi="Times New Roman" w:cs="Times New Roman"/>
          <w:lang w:val="en-US"/>
        </w:rPr>
        <w:t xml:space="preserve"> </w:t>
      </w:r>
      <w:r w:rsidRPr="00F251DF">
        <w:rPr>
          <w:rFonts w:ascii="Times New Roman" w:hAnsi="Times New Roman" w:cs="Times New Roman"/>
        </w:rPr>
        <w:t>в Западна индустриална зона и направа</w:t>
      </w:r>
      <w:r w:rsidR="00B14143">
        <w:rPr>
          <w:rFonts w:ascii="Times New Roman" w:hAnsi="Times New Roman" w:cs="Times New Roman"/>
        </w:rPr>
        <w:t xml:space="preserve"> на нови в участъците в които  </w:t>
      </w:r>
      <w:r w:rsidRPr="00F251DF">
        <w:rPr>
          <w:rFonts w:ascii="Times New Roman" w:hAnsi="Times New Roman" w:cs="Times New Roman"/>
        </w:rPr>
        <w:t xml:space="preserve">  не са изграждани.</w:t>
      </w:r>
    </w:p>
    <w:p w:rsidR="00CD7F04" w:rsidRPr="00B54516" w:rsidRDefault="00CD7F04" w:rsidP="00C9721D">
      <w:pPr>
        <w:widowControl w:val="0"/>
        <w:autoSpaceDE w:val="0"/>
        <w:autoSpaceDN w:val="0"/>
        <w:adjustRightInd w:val="0"/>
        <w:jc w:val="both"/>
        <w:rPr>
          <w:rFonts w:ascii="Times New Roman" w:hAnsi="Times New Roman" w:cs="Times New Roman"/>
          <w:sz w:val="16"/>
          <w:szCs w:val="16"/>
        </w:rPr>
      </w:pPr>
    </w:p>
    <w:p w:rsidR="00CD7F04" w:rsidRPr="00F251DF" w:rsidRDefault="00CD7F04" w:rsidP="00C9721D">
      <w:pPr>
        <w:pStyle w:val="aa"/>
        <w:widowControl w:val="0"/>
        <w:numPr>
          <w:ilvl w:val="0"/>
          <w:numId w:val="6"/>
        </w:numPr>
        <w:autoSpaceDE w:val="0"/>
        <w:autoSpaceDN w:val="0"/>
        <w:adjustRightInd w:val="0"/>
        <w:jc w:val="both"/>
        <w:rPr>
          <w:rFonts w:ascii="Times New Roman" w:hAnsi="Times New Roman" w:cs="Times New Roman"/>
          <w:b/>
        </w:rPr>
      </w:pPr>
      <w:r w:rsidRPr="00F251DF">
        <w:rPr>
          <w:rFonts w:ascii="Times New Roman" w:hAnsi="Times New Roman" w:cs="Times New Roman"/>
          <w:b/>
        </w:rPr>
        <w:t>Съществуващо положение</w:t>
      </w:r>
    </w:p>
    <w:p w:rsidR="00CD7F04" w:rsidRPr="00F251DF" w:rsidRDefault="00CD7F04" w:rsidP="00C9721D">
      <w:pPr>
        <w:ind w:firstLine="708"/>
        <w:jc w:val="both"/>
        <w:rPr>
          <w:rFonts w:ascii="Times New Roman" w:hAnsi="Times New Roman" w:cs="Times New Roman"/>
        </w:rPr>
      </w:pPr>
      <w:r w:rsidRPr="00F251DF">
        <w:rPr>
          <w:rFonts w:ascii="Times New Roman" w:hAnsi="Times New Roman" w:cs="Times New Roman"/>
        </w:rPr>
        <w:t>Вследствие на експлоатацията на съществуващата техническата инфраструктура през годините и нейното транспортно натоварване, същата е в лошо състояние, като:</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асфалтовите настилки са с множество деформации ( улягания, разрушени участъци, с единични и мрежовидни пукнатини);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необходимо е подобряване на надлъжния и напречен наклон на улиците с цел по добро отвеждане на повърхностните води.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 xml:space="preserve">разместени и улегнали бетонови бордюри, като в големи участъци бетоновите бордюри са обрушени, напукани и частично разрушени; </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недобро функционално състояние на отводнителните шахти и улични оттоци;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lastRenderedPageBreak/>
        <w:t>пътна сигнализация - липсва хоризонтална пътна маркировка, както и вертикална сигнализация ( пътни знаци и пътни принадлежности);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Съществуващите тротоарните настилки са в недобро експлоатационно състояние, а в редица участъци не са изграждани;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Липсва улично и парково озеленяване и обзавеждане;</w:t>
      </w:r>
    </w:p>
    <w:p w:rsidR="00CD7F04"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Частично изградено улично осветление и липсващо такова;</w:t>
      </w:r>
    </w:p>
    <w:p w:rsidR="00CD7F04" w:rsidRDefault="00CD7F04" w:rsidP="00C9721D">
      <w:pPr>
        <w:pStyle w:val="aa"/>
        <w:ind w:left="1493"/>
        <w:contextualSpacing/>
        <w:jc w:val="both"/>
        <w:rPr>
          <w:rFonts w:ascii="Times New Roman" w:hAnsi="Times New Roman" w:cs="Times New Roman"/>
          <w:sz w:val="16"/>
          <w:szCs w:val="16"/>
        </w:rPr>
      </w:pPr>
    </w:p>
    <w:p w:rsidR="009D7A4F" w:rsidRPr="00671802" w:rsidRDefault="009D7A4F" w:rsidP="00C9721D">
      <w:pPr>
        <w:pStyle w:val="aa"/>
        <w:ind w:left="1493"/>
        <w:contextualSpacing/>
        <w:jc w:val="both"/>
        <w:rPr>
          <w:rFonts w:ascii="Times New Roman" w:hAnsi="Times New Roman" w:cs="Times New Roman"/>
          <w:sz w:val="16"/>
          <w:szCs w:val="16"/>
        </w:rPr>
      </w:pPr>
    </w:p>
    <w:p w:rsidR="00CD7F04" w:rsidRDefault="00CD7F04" w:rsidP="00C9721D">
      <w:pPr>
        <w:jc w:val="both"/>
        <w:rPr>
          <w:rFonts w:ascii="Times New Roman" w:hAnsi="Times New Roman" w:cs="Times New Roman"/>
          <w:b/>
          <w:color w:val="auto"/>
        </w:rPr>
      </w:pPr>
      <w:proofErr w:type="gramStart"/>
      <w:r w:rsidRPr="00F251DF">
        <w:rPr>
          <w:rFonts w:ascii="Times New Roman" w:hAnsi="Times New Roman" w:cs="Times New Roman"/>
          <w:b/>
          <w:color w:val="auto"/>
          <w:lang w:val="en-US"/>
        </w:rPr>
        <w:t>I</w:t>
      </w:r>
      <w:r w:rsidRPr="00F251DF">
        <w:rPr>
          <w:rFonts w:ascii="Times New Roman" w:hAnsi="Times New Roman" w:cs="Times New Roman"/>
          <w:b/>
          <w:color w:val="auto"/>
        </w:rPr>
        <w:t>ІІ</w:t>
      </w:r>
      <w:r w:rsidRPr="00F251DF">
        <w:rPr>
          <w:rFonts w:ascii="Times New Roman" w:hAnsi="Times New Roman" w:cs="Times New Roman"/>
          <w:b/>
          <w:color w:val="auto"/>
          <w:lang w:val="en-US"/>
        </w:rPr>
        <w:t>.</w:t>
      </w:r>
      <w:proofErr w:type="gramEnd"/>
      <w:r w:rsidRPr="00F251DF">
        <w:rPr>
          <w:rFonts w:ascii="Times New Roman" w:hAnsi="Times New Roman" w:cs="Times New Roman"/>
          <w:b/>
          <w:color w:val="auto"/>
          <w:lang w:val="en-US"/>
        </w:rPr>
        <w:t> ИЗИСКВАНИЯ КЪМ ОБХВАТА И СЪДЪРЖА</w:t>
      </w:r>
      <w:r w:rsidR="00B14143">
        <w:rPr>
          <w:rFonts w:ascii="Times New Roman" w:hAnsi="Times New Roman" w:cs="Times New Roman"/>
          <w:b/>
          <w:color w:val="auto"/>
          <w:lang w:val="en-US"/>
        </w:rPr>
        <w:t>НИЕТО НА ИНВЕСТИЦИОННИЯ</w:t>
      </w:r>
      <w:r>
        <w:rPr>
          <w:rFonts w:ascii="Times New Roman" w:hAnsi="Times New Roman" w:cs="Times New Roman"/>
          <w:b/>
          <w:color w:val="auto"/>
        </w:rPr>
        <w:t xml:space="preserve">   </w:t>
      </w:r>
      <w:r>
        <w:rPr>
          <w:rFonts w:ascii="Times New Roman" w:hAnsi="Times New Roman" w:cs="Times New Roman"/>
          <w:b/>
          <w:color w:val="auto"/>
          <w:lang w:val="en-US"/>
        </w:rPr>
        <w:t>ПРОЕКТ</w:t>
      </w:r>
    </w:p>
    <w:p w:rsidR="009D7A4F" w:rsidRPr="009D7A4F" w:rsidRDefault="009D7A4F" w:rsidP="00C9721D">
      <w:pPr>
        <w:jc w:val="both"/>
        <w:rPr>
          <w:rFonts w:ascii="Times New Roman" w:hAnsi="Times New Roman" w:cs="Times New Roman"/>
          <w:b/>
          <w:color w:val="auto"/>
        </w:rPr>
      </w:pP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rPr>
        <w:t xml:space="preserve">Разработения проект трябва да </w:t>
      </w:r>
      <w:r w:rsidRPr="00F251DF">
        <w:rPr>
          <w:rFonts w:ascii="Times New Roman" w:hAnsi="Times New Roman" w:cs="Times New Roman"/>
          <w:color w:val="auto"/>
          <w:lang w:val="en-US"/>
        </w:rPr>
        <w:t>o</w:t>
      </w:r>
      <w:r w:rsidRPr="00F251DF">
        <w:rPr>
          <w:rFonts w:ascii="Times New Roman" w:hAnsi="Times New Roman" w:cs="Times New Roman"/>
          <w:color w:val="auto"/>
        </w:rPr>
        <w:t>сигури подобряване на техническата инфраструктура в Западна промишлена зона на гр.Велико Търново.</w:t>
      </w:r>
    </w:p>
    <w:p w:rsidR="00CD7F04" w:rsidRPr="00671802" w:rsidRDefault="00CD7F04" w:rsidP="00C9721D">
      <w:pPr>
        <w:ind w:left="720"/>
        <w:jc w:val="both"/>
        <w:rPr>
          <w:rFonts w:ascii="Times New Roman" w:hAnsi="Times New Roman" w:cs="Times New Roman"/>
          <w:color w:val="auto"/>
          <w:sz w:val="16"/>
          <w:szCs w:val="16"/>
        </w:rPr>
      </w:pPr>
    </w:p>
    <w:p w:rsidR="00CD7F04"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lang w:val="en-US"/>
        </w:rPr>
        <w:t xml:space="preserve">Проектирането </w:t>
      </w:r>
      <w:r>
        <w:rPr>
          <w:rFonts w:ascii="Times New Roman" w:hAnsi="Times New Roman" w:cs="Times New Roman"/>
          <w:color w:val="auto"/>
        </w:rPr>
        <w:t xml:space="preserve"> </w:t>
      </w:r>
      <w:r w:rsidRPr="00F251DF">
        <w:rPr>
          <w:rFonts w:ascii="Times New Roman" w:hAnsi="Times New Roman" w:cs="Times New Roman"/>
          <w:color w:val="auto"/>
          <w:lang w:val="en-US"/>
        </w:rPr>
        <w:t xml:space="preserve">ще </w:t>
      </w:r>
      <w:r>
        <w:rPr>
          <w:rFonts w:ascii="Times New Roman" w:hAnsi="Times New Roman" w:cs="Times New Roman"/>
          <w:color w:val="auto"/>
        </w:rPr>
        <w:t xml:space="preserve"> </w:t>
      </w:r>
      <w:r w:rsidRPr="00F251DF">
        <w:rPr>
          <w:rFonts w:ascii="Times New Roman" w:hAnsi="Times New Roman" w:cs="Times New Roman"/>
          <w:color w:val="auto"/>
          <w:lang w:val="en-US"/>
        </w:rPr>
        <w:t>се</w:t>
      </w:r>
      <w:r>
        <w:rPr>
          <w:rFonts w:ascii="Times New Roman" w:hAnsi="Times New Roman" w:cs="Times New Roman"/>
          <w:color w:val="auto"/>
        </w:rPr>
        <w:t xml:space="preserve"> </w:t>
      </w:r>
      <w:r w:rsidRPr="00F251DF">
        <w:rPr>
          <w:rFonts w:ascii="Times New Roman" w:hAnsi="Times New Roman" w:cs="Times New Roman"/>
          <w:color w:val="auto"/>
          <w:lang w:val="en-US"/>
        </w:rPr>
        <w:t xml:space="preserve"> осъществи </w:t>
      </w:r>
      <w:r>
        <w:rPr>
          <w:rFonts w:ascii="Times New Roman" w:hAnsi="Times New Roman" w:cs="Times New Roman"/>
          <w:color w:val="auto"/>
        </w:rPr>
        <w:t xml:space="preserve"> </w:t>
      </w:r>
      <w:r w:rsidRPr="00F251DF">
        <w:rPr>
          <w:rFonts w:ascii="Times New Roman" w:hAnsi="Times New Roman" w:cs="Times New Roman"/>
          <w:color w:val="auto"/>
        </w:rPr>
        <w:t>във</w:t>
      </w:r>
      <w:r w:rsidRPr="00F251DF">
        <w:rPr>
          <w:rFonts w:ascii="Times New Roman" w:hAnsi="Times New Roman" w:cs="Times New Roman"/>
          <w:color w:val="auto"/>
          <w:lang w:val="en-US"/>
        </w:rPr>
        <w:t xml:space="preserve"> </w:t>
      </w:r>
      <w:r>
        <w:rPr>
          <w:rFonts w:ascii="Times New Roman" w:hAnsi="Times New Roman" w:cs="Times New Roman"/>
          <w:color w:val="auto"/>
        </w:rPr>
        <w:t xml:space="preserve"> </w:t>
      </w:r>
      <w:r w:rsidRPr="00F251DF">
        <w:rPr>
          <w:rFonts w:ascii="Times New Roman" w:hAnsi="Times New Roman" w:cs="Times New Roman"/>
          <w:color w:val="auto"/>
          <w:lang w:val="en-US"/>
        </w:rPr>
        <w:t>фаз</w:t>
      </w:r>
      <w:r w:rsidRPr="00F251DF">
        <w:rPr>
          <w:rFonts w:ascii="Times New Roman" w:hAnsi="Times New Roman" w:cs="Times New Roman"/>
          <w:color w:val="auto"/>
        </w:rPr>
        <w:t>а</w:t>
      </w:r>
      <w:r w:rsidRPr="00F251DF">
        <w:rPr>
          <w:rFonts w:ascii="Times New Roman" w:hAnsi="Times New Roman" w:cs="Times New Roman"/>
          <w:color w:val="auto"/>
          <w:lang w:val="en-US"/>
        </w:rPr>
        <w:t xml:space="preserve"> </w:t>
      </w:r>
      <w:r>
        <w:rPr>
          <w:rFonts w:ascii="Times New Roman" w:hAnsi="Times New Roman" w:cs="Times New Roman"/>
          <w:color w:val="auto"/>
        </w:rPr>
        <w:t xml:space="preserve"> </w:t>
      </w:r>
      <w:r w:rsidRPr="00F251DF">
        <w:rPr>
          <w:rFonts w:ascii="Times New Roman" w:hAnsi="Times New Roman" w:cs="Times New Roman"/>
          <w:b/>
          <w:color w:val="auto"/>
          <w:lang w:val="en-US"/>
        </w:rPr>
        <w:t>РАБОТЕН ПРОЕКТ</w:t>
      </w:r>
      <w:r>
        <w:rPr>
          <w:rFonts w:ascii="Times New Roman" w:hAnsi="Times New Roman" w:cs="Times New Roman"/>
          <w:color w:val="auto"/>
        </w:rPr>
        <w:t xml:space="preserve">,  който  трябва  да </w:t>
      </w:r>
      <w:r w:rsidR="00B14143">
        <w:rPr>
          <w:rFonts w:ascii="Times New Roman" w:hAnsi="Times New Roman" w:cs="Times New Roman"/>
          <w:color w:val="auto"/>
        </w:rPr>
        <w:t xml:space="preserve"> </w:t>
      </w:r>
      <w:r>
        <w:rPr>
          <w:rFonts w:ascii="Times New Roman" w:hAnsi="Times New Roman" w:cs="Times New Roman"/>
          <w:color w:val="auto"/>
        </w:rPr>
        <w:t>съдържа  следните  части</w:t>
      </w:r>
      <w:r w:rsidRPr="00F251DF">
        <w:rPr>
          <w:rFonts w:ascii="Times New Roman" w:hAnsi="Times New Roman" w:cs="Times New Roman"/>
          <w:color w:val="auto"/>
          <w:lang w:val="en-US"/>
        </w:rPr>
        <w:t>:</w:t>
      </w:r>
    </w:p>
    <w:p w:rsidR="00CD7F04" w:rsidRPr="00671802" w:rsidRDefault="00CD7F04" w:rsidP="00C9721D">
      <w:pPr>
        <w:jc w:val="both"/>
        <w:rPr>
          <w:rFonts w:ascii="Times New Roman" w:hAnsi="Times New Roman" w:cs="Times New Roman"/>
          <w:color w:val="auto"/>
          <w:sz w:val="8"/>
          <w:szCs w:val="8"/>
        </w:rPr>
      </w:pPr>
    </w:p>
    <w:p w:rsidR="00CD7F04" w:rsidRPr="00F251DF" w:rsidRDefault="00CD7F04" w:rsidP="00C9721D">
      <w:pPr>
        <w:pStyle w:val="aa"/>
        <w:numPr>
          <w:ilvl w:val="1"/>
          <w:numId w:val="7"/>
        </w:numPr>
        <w:jc w:val="both"/>
        <w:rPr>
          <w:rFonts w:ascii="Times New Roman" w:hAnsi="Times New Roman" w:cs="Times New Roman"/>
          <w:color w:val="auto"/>
          <w:lang w:val="en-US"/>
        </w:rPr>
      </w:pPr>
      <w:r w:rsidRPr="00F251DF">
        <w:rPr>
          <w:rFonts w:ascii="Times New Roman" w:hAnsi="Times New Roman" w:cs="Times New Roman"/>
          <w:color w:val="auto"/>
          <w:lang w:val="en-US"/>
        </w:rPr>
        <w:t>Пътна</w:t>
      </w:r>
      <w:r w:rsidRPr="00F251DF">
        <w:rPr>
          <w:rFonts w:ascii="Times New Roman" w:hAnsi="Times New Roman" w:cs="Times New Roman"/>
          <w:color w:val="auto"/>
        </w:rPr>
        <w:t>;</w:t>
      </w:r>
    </w:p>
    <w:p w:rsidR="00CD7F04" w:rsidRPr="00F251DF" w:rsidRDefault="00CD7F04" w:rsidP="00C9721D">
      <w:pPr>
        <w:pStyle w:val="aa"/>
        <w:numPr>
          <w:ilvl w:val="1"/>
          <w:numId w:val="7"/>
        </w:numPr>
        <w:jc w:val="both"/>
        <w:rPr>
          <w:rFonts w:ascii="Times New Roman" w:hAnsi="Times New Roman" w:cs="Times New Roman"/>
          <w:color w:val="auto"/>
          <w:lang w:val="en-US"/>
        </w:rPr>
      </w:pPr>
      <w:r w:rsidRPr="00F251DF">
        <w:rPr>
          <w:rFonts w:ascii="Times New Roman" w:hAnsi="Times New Roman" w:cs="Times New Roman"/>
          <w:color w:val="auto"/>
        </w:rPr>
        <w:t>Геодезия</w:t>
      </w:r>
      <w:r>
        <w:rPr>
          <w:rFonts w:ascii="Times New Roman" w:hAnsi="Times New Roman" w:cs="Times New Roman"/>
          <w:color w:val="auto"/>
        </w:rPr>
        <w:t xml:space="preserve"> – геодезическо заснемане, вертикална планировка и трасировъчен чертеж</w:t>
      </w:r>
      <w:r w:rsidRPr="00F251DF">
        <w:rPr>
          <w:rFonts w:ascii="Times New Roman" w:hAnsi="Times New Roman" w:cs="Times New Roman"/>
          <w:color w:val="auto"/>
        </w:rPr>
        <w:t>;</w:t>
      </w:r>
    </w:p>
    <w:p w:rsidR="00CD7F04" w:rsidRDefault="00CD7F04" w:rsidP="00C9721D">
      <w:pPr>
        <w:pStyle w:val="aa"/>
        <w:numPr>
          <w:ilvl w:val="1"/>
          <w:numId w:val="7"/>
        </w:numPr>
        <w:jc w:val="both"/>
        <w:rPr>
          <w:rFonts w:ascii="Times New Roman" w:hAnsi="Times New Roman" w:cs="Times New Roman"/>
          <w:color w:val="auto"/>
        </w:rPr>
      </w:pPr>
      <w:r>
        <w:rPr>
          <w:rFonts w:ascii="Times New Roman" w:hAnsi="Times New Roman" w:cs="Times New Roman"/>
          <w:color w:val="auto"/>
        </w:rPr>
        <w:t>ВиК ( отводнителни съоръжения);</w:t>
      </w:r>
    </w:p>
    <w:p w:rsidR="00CD7F04" w:rsidRPr="00F251DF" w:rsidRDefault="00CD7F04" w:rsidP="00C9721D">
      <w:pPr>
        <w:pStyle w:val="aa"/>
        <w:numPr>
          <w:ilvl w:val="1"/>
          <w:numId w:val="7"/>
        </w:numPr>
        <w:jc w:val="both"/>
        <w:rPr>
          <w:rFonts w:ascii="Times New Roman" w:hAnsi="Times New Roman" w:cs="Times New Roman"/>
          <w:color w:val="auto"/>
        </w:rPr>
      </w:pPr>
      <w:r>
        <w:rPr>
          <w:rFonts w:ascii="Times New Roman" w:hAnsi="Times New Roman" w:cs="Times New Roman"/>
          <w:color w:val="auto"/>
        </w:rPr>
        <w:t>Паркоустройство и благоустройство;</w:t>
      </w:r>
      <w:r w:rsidRPr="00F251DF">
        <w:rPr>
          <w:rFonts w:ascii="Times New Roman" w:hAnsi="Times New Roman" w:cs="Times New Roman"/>
          <w:color w:val="auto"/>
        </w:rPr>
        <w:t>;</w:t>
      </w:r>
    </w:p>
    <w:p w:rsidR="00CD7F04" w:rsidRPr="00F251DF" w:rsidRDefault="00CD7F04" w:rsidP="00C9721D">
      <w:pPr>
        <w:pStyle w:val="aa"/>
        <w:numPr>
          <w:ilvl w:val="1"/>
          <w:numId w:val="7"/>
        </w:numPr>
        <w:jc w:val="both"/>
        <w:rPr>
          <w:rFonts w:ascii="Times New Roman" w:hAnsi="Times New Roman" w:cs="Times New Roman"/>
          <w:color w:val="auto"/>
        </w:rPr>
      </w:pPr>
      <w:r w:rsidRPr="00F251DF">
        <w:rPr>
          <w:rFonts w:ascii="Times New Roman" w:hAnsi="Times New Roman" w:cs="Times New Roman"/>
          <w:color w:val="auto"/>
          <w:lang w:val="en-US"/>
        </w:rPr>
        <w:t>Електрическа</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w:t>
      </w:r>
      <w:r w:rsidRPr="00F251DF">
        <w:rPr>
          <w:rFonts w:ascii="Times New Roman" w:hAnsi="Times New Roman" w:cs="Times New Roman"/>
          <w:color w:val="auto"/>
        </w:rPr>
        <w:t xml:space="preserve"> улично </w:t>
      </w:r>
      <w:r w:rsidRPr="00F251DF">
        <w:rPr>
          <w:rFonts w:ascii="Times New Roman" w:hAnsi="Times New Roman" w:cs="Times New Roman"/>
          <w:color w:val="auto"/>
          <w:lang w:val="en-US"/>
        </w:rPr>
        <w:t>осветление</w:t>
      </w:r>
      <w:r w:rsidRPr="00F251DF">
        <w:rPr>
          <w:rFonts w:ascii="Times New Roman" w:hAnsi="Times New Roman" w:cs="Times New Roman"/>
          <w:color w:val="auto"/>
        </w:rPr>
        <w:t>;</w:t>
      </w:r>
    </w:p>
    <w:p w:rsidR="00CD7F04" w:rsidRPr="00F251DF" w:rsidRDefault="00CD7F04" w:rsidP="00C9721D">
      <w:pPr>
        <w:pStyle w:val="aa"/>
        <w:numPr>
          <w:ilvl w:val="1"/>
          <w:numId w:val="7"/>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Организация и безопастност на движението</w:t>
      </w:r>
      <w:r w:rsidRPr="00F251DF">
        <w:rPr>
          <w:rFonts w:ascii="Times New Roman" w:hAnsi="Times New Roman" w:cs="Times New Roman"/>
          <w:color w:val="auto"/>
        </w:rPr>
        <w:t>;</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rPr>
        <w:t>В</w:t>
      </w:r>
      <w:r w:rsidRPr="00F251DF">
        <w:rPr>
          <w:rFonts w:ascii="Times New Roman" w:hAnsi="Times New Roman" w:cs="Times New Roman"/>
          <w:color w:val="auto"/>
          <w:lang w:val="en-US"/>
        </w:rPr>
        <w:t xml:space="preserve">ременна </w:t>
      </w:r>
      <w:r w:rsidRPr="00F251DF">
        <w:rPr>
          <w:rFonts w:ascii="Times New Roman" w:hAnsi="Times New Roman" w:cs="Times New Roman"/>
          <w:color w:val="auto"/>
        </w:rPr>
        <w:t xml:space="preserve">организация и безопасност </w:t>
      </w:r>
      <w:r w:rsidRPr="00F251DF">
        <w:rPr>
          <w:rFonts w:ascii="Times New Roman" w:hAnsi="Times New Roman" w:cs="Times New Roman"/>
          <w:color w:val="auto"/>
          <w:lang w:val="en-US"/>
        </w:rPr>
        <w:t xml:space="preserve">на </w:t>
      </w:r>
      <w:r w:rsidRPr="00F251DF">
        <w:rPr>
          <w:rFonts w:ascii="Times New Roman" w:hAnsi="Times New Roman" w:cs="Times New Roman"/>
          <w:color w:val="auto"/>
        </w:rPr>
        <w:t>движението;</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План за безопасност и здраве</w:t>
      </w:r>
      <w:r w:rsidRPr="00F251DF">
        <w:rPr>
          <w:rFonts w:ascii="Times New Roman" w:hAnsi="Times New Roman" w:cs="Times New Roman"/>
          <w:color w:val="auto"/>
        </w:rPr>
        <w:t>;</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Пожарна безпопаснос</w:t>
      </w:r>
      <w:r w:rsidRPr="00F251DF">
        <w:rPr>
          <w:rFonts w:ascii="Times New Roman" w:hAnsi="Times New Roman" w:cs="Times New Roman"/>
          <w:color w:val="auto"/>
        </w:rPr>
        <w:t>т;</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rPr>
        <w:t>План за у</w:t>
      </w:r>
      <w:r w:rsidRPr="00F251DF">
        <w:rPr>
          <w:rFonts w:ascii="Times New Roman" w:hAnsi="Times New Roman" w:cs="Times New Roman"/>
          <w:color w:val="auto"/>
          <w:lang w:val="en-US"/>
        </w:rPr>
        <w:t xml:space="preserve">правление на </w:t>
      </w:r>
      <w:r w:rsidRPr="00F251DF">
        <w:rPr>
          <w:rFonts w:ascii="Times New Roman" w:hAnsi="Times New Roman" w:cs="Times New Roman"/>
          <w:color w:val="auto"/>
        </w:rPr>
        <w:t xml:space="preserve">строителните </w:t>
      </w:r>
      <w:r w:rsidRPr="00F251DF">
        <w:rPr>
          <w:rFonts w:ascii="Times New Roman" w:hAnsi="Times New Roman" w:cs="Times New Roman"/>
          <w:color w:val="auto"/>
          <w:lang w:val="en-US"/>
        </w:rPr>
        <w:t>отпадъци</w:t>
      </w:r>
      <w:r w:rsidRPr="00F251DF">
        <w:rPr>
          <w:rFonts w:ascii="Times New Roman" w:hAnsi="Times New Roman" w:cs="Times New Roman"/>
          <w:color w:val="auto"/>
        </w:rPr>
        <w:t>;</w:t>
      </w:r>
    </w:p>
    <w:p w:rsidR="00CD7F04" w:rsidRPr="00142A0C" w:rsidRDefault="00CD7F04" w:rsidP="00C9721D">
      <w:pPr>
        <w:pStyle w:val="aa"/>
        <w:numPr>
          <w:ilvl w:val="1"/>
          <w:numId w:val="8"/>
        </w:numPr>
        <w:autoSpaceDE w:val="0"/>
        <w:autoSpaceDN w:val="0"/>
        <w:adjustRightInd w:val="0"/>
        <w:rPr>
          <w:rFonts w:ascii="Times New Roman" w:hAnsi="Times New Roman" w:cs="Times New Roman"/>
        </w:rPr>
      </w:pPr>
      <w:r>
        <w:rPr>
          <w:rFonts w:ascii="Times New Roman" w:hAnsi="Times New Roman" w:cs="Times New Roman"/>
          <w:color w:val="auto"/>
        </w:rPr>
        <w:t>Количествени сметки по всички части;</w:t>
      </w:r>
    </w:p>
    <w:p w:rsidR="00B14143" w:rsidRDefault="00B14143" w:rsidP="00C9721D">
      <w:pPr>
        <w:ind w:left="720"/>
        <w:jc w:val="both"/>
        <w:rPr>
          <w:rFonts w:ascii="Times New Roman" w:hAnsi="Times New Roman" w:cs="Times New Roman"/>
        </w:rPr>
      </w:pPr>
    </w:p>
    <w:p w:rsidR="00CD7F04" w:rsidRDefault="00CD7F04" w:rsidP="00C9721D">
      <w:pPr>
        <w:ind w:left="720"/>
        <w:jc w:val="both"/>
        <w:rPr>
          <w:rFonts w:ascii="Times New Roman" w:hAnsi="Times New Roman" w:cs="Times New Roman"/>
        </w:rPr>
      </w:pPr>
      <w:r w:rsidRPr="00EF31CA">
        <w:rPr>
          <w:rFonts w:ascii="Times New Roman" w:hAnsi="Times New Roman" w:cs="Times New Roman"/>
        </w:rPr>
        <w:t xml:space="preserve">Обемът </w:t>
      </w:r>
      <w:r>
        <w:rPr>
          <w:rFonts w:ascii="Times New Roman" w:hAnsi="Times New Roman" w:cs="Times New Roman"/>
        </w:rPr>
        <w:t xml:space="preserve"> </w:t>
      </w:r>
      <w:r w:rsidRPr="00EF31CA">
        <w:rPr>
          <w:rFonts w:ascii="Times New Roman" w:hAnsi="Times New Roman" w:cs="Times New Roman"/>
        </w:rPr>
        <w:t>и</w:t>
      </w:r>
      <w:r>
        <w:rPr>
          <w:rFonts w:ascii="Times New Roman" w:hAnsi="Times New Roman" w:cs="Times New Roman"/>
        </w:rPr>
        <w:t xml:space="preserve"> </w:t>
      </w:r>
      <w:r w:rsidRPr="00EF31CA">
        <w:rPr>
          <w:rFonts w:ascii="Times New Roman" w:hAnsi="Times New Roman" w:cs="Times New Roman"/>
        </w:rPr>
        <w:t xml:space="preserve"> съдържанието</w:t>
      </w:r>
      <w:r>
        <w:rPr>
          <w:rFonts w:ascii="Times New Roman" w:hAnsi="Times New Roman" w:cs="Times New Roman"/>
        </w:rPr>
        <w:t xml:space="preserve"> </w:t>
      </w:r>
      <w:r w:rsidRPr="00EF31CA">
        <w:rPr>
          <w:rFonts w:ascii="Times New Roman" w:hAnsi="Times New Roman" w:cs="Times New Roman"/>
        </w:rPr>
        <w:t xml:space="preserve"> на </w:t>
      </w:r>
      <w:r>
        <w:rPr>
          <w:rFonts w:ascii="Times New Roman" w:hAnsi="Times New Roman" w:cs="Times New Roman"/>
        </w:rPr>
        <w:t xml:space="preserve"> Инвестиционния  проект</w:t>
      </w:r>
      <w:r w:rsidRPr="00EF31CA">
        <w:rPr>
          <w:rFonts w:ascii="Times New Roman" w:hAnsi="Times New Roman" w:cs="Times New Roman"/>
        </w:rPr>
        <w:t xml:space="preserve"> </w:t>
      </w:r>
      <w:r>
        <w:rPr>
          <w:rFonts w:ascii="Times New Roman" w:hAnsi="Times New Roman" w:cs="Times New Roman"/>
        </w:rPr>
        <w:t xml:space="preserve"> </w:t>
      </w:r>
      <w:r w:rsidRPr="00EF31CA">
        <w:rPr>
          <w:rFonts w:ascii="Times New Roman" w:hAnsi="Times New Roman" w:cs="Times New Roman"/>
        </w:rPr>
        <w:t xml:space="preserve">по </w:t>
      </w:r>
      <w:r>
        <w:rPr>
          <w:rFonts w:ascii="Times New Roman" w:hAnsi="Times New Roman" w:cs="Times New Roman"/>
        </w:rPr>
        <w:t xml:space="preserve"> </w:t>
      </w:r>
      <w:r w:rsidRPr="00EF31CA">
        <w:rPr>
          <w:rFonts w:ascii="Times New Roman" w:hAnsi="Times New Roman" w:cs="Times New Roman"/>
        </w:rPr>
        <w:t xml:space="preserve">всяка </w:t>
      </w:r>
      <w:r>
        <w:rPr>
          <w:rFonts w:ascii="Times New Roman" w:hAnsi="Times New Roman" w:cs="Times New Roman"/>
        </w:rPr>
        <w:t xml:space="preserve"> </w:t>
      </w:r>
      <w:r w:rsidRPr="00EF31CA">
        <w:rPr>
          <w:rFonts w:ascii="Times New Roman" w:hAnsi="Times New Roman" w:cs="Times New Roman"/>
        </w:rPr>
        <w:t>част</w:t>
      </w:r>
      <w:r>
        <w:rPr>
          <w:rFonts w:ascii="Times New Roman" w:hAnsi="Times New Roman" w:cs="Times New Roman"/>
        </w:rPr>
        <w:t xml:space="preserve">  </w:t>
      </w:r>
      <w:r w:rsidRPr="00EF31CA">
        <w:rPr>
          <w:rFonts w:ascii="Times New Roman" w:hAnsi="Times New Roman" w:cs="Times New Roman"/>
        </w:rPr>
        <w:t>да</w:t>
      </w:r>
      <w:r>
        <w:rPr>
          <w:rFonts w:ascii="Times New Roman" w:hAnsi="Times New Roman" w:cs="Times New Roman"/>
        </w:rPr>
        <w:t xml:space="preserve"> </w:t>
      </w:r>
      <w:r w:rsidRPr="00EF31CA">
        <w:rPr>
          <w:rFonts w:ascii="Times New Roman" w:hAnsi="Times New Roman" w:cs="Times New Roman"/>
        </w:rPr>
        <w:t xml:space="preserve"> отговаря</w:t>
      </w:r>
      <w:r>
        <w:rPr>
          <w:rFonts w:ascii="Times New Roman" w:hAnsi="Times New Roman" w:cs="Times New Roman"/>
        </w:rPr>
        <w:t xml:space="preserve"> </w:t>
      </w:r>
      <w:r w:rsidRPr="00EF31CA">
        <w:rPr>
          <w:rFonts w:ascii="Times New Roman" w:hAnsi="Times New Roman" w:cs="Times New Roman"/>
        </w:rPr>
        <w:t xml:space="preserve"> на </w:t>
      </w:r>
      <w:r w:rsidR="00B14143">
        <w:rPr>
          <w:rFonts w:ascii="Times New Roman" w:hAnsi="Times New Roman" w:cs="Times New Roman"/>
        </w:rPr>
        <w:t xml:space="preserve"> </w:t>
      </w:r>
      <w:r w:rsidRPr="00EF31CA">
        <w:rPr>
          <w:rFonts w:ascii="Times New Roman" w:hAnsi="Times New Roman" w:cs="Times New Roman"/>
        </w:rPr>
        <w:t xml:space="preserve">изискванията на </w:t>
      </w:r>
      <w:r>
        <w:rPr>
          <w:rFonts w:ascii="Times New Roman" w:hAnsi="Times New Roman" w:cs="Times New Roman"/>
        </w:rPr>
        <w:t>Н</w:t>
      </w:r>
      <w:r w:rsidRPr="00EF31CA">
        <w:rPr>
          <w:rFonts w:ascii="Times New Roman" w:hAnsi="Times New Roman" w:cs="Times New Roman"/>
        </w:rPr>
        <w:t xml:space="preserve">аредба № 4 </w:t>
      </w:r>
      <w:r>
        <w:rPr>
          <w:rFonts w:ascii="Times New Roman" w:hAnsi="Times New Roman" w:cs="Times New Roman"/>
        </w:rPr>
        <w:t>от 21.05.2001 г. на обхвата и съдържанието на инвестиционните проекти.</w:t>
      </w:r>
    </w:p>
    <w:p w:rsidR="00B14143" w:rsidRPr="00B14143" w:rsidRDefault="00B14143" w:rsidP="00C9721D">
      <w:pPr>
        <w:ind w:firstLine="708"/>
        <w:jc w:val="both"/>
        <w:rPr>
          <w:rFonts w:ascii="Times New Roman" w:hAnsi="Times New Roman" w:cs="Times New Roman"/>
          <w:b/>
        </w:rPr>
      </w:pPr>
      <w:r w:rsidRPr="00B14143">
        <w:rPr>
          <w:rFonts w:ascii="Times New Roman" w:hAnsi="Times New Roman" w:cs="Times New Roman"/>
          <w:b/>
        </w:rPr>
        <w:t>Всички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държавата в която са установени.</w:t>
      </w:r>
      <w:r>
        <w:rPr>
          <w:rFonts w:ascii="Times New Roman" w:hAnsi="Times New Roman" w:cs="Times New Roman"/>
          <w:b/>
        </w:rPr>
        <w:t xml:space="preserve"> </w:t>
      </w:r>
    </w:p>
    <w:p w:rsidR="00CD7F04" w:rsidRPr="004B2084" w:rsidRDefault="00CD7F04" w:rsidP="00C9721D">
      <w:pPr>
        <w:jc w:val="both"/>
        <w:rPr>
          <w:rFonts w:ascii="Times New Roman" w:hAnsi="Times New Roman" w:cs="Times New Roman"/>
          <w:b/>
          <w:color w:val="auto"/>
          <w:sz w:val="16"/>
          <w:szCs w:val="16"/>
        </w:rPr>
      </w:pPr>
    </w:p>
    <w:p w:rsidR="00CD7F04" w:rsidRPr="00F251DF" w:rsidRDefault="00CD7F04" w:rsidP="00C9721D">
      <w:pPr>
        <w:ind w:firstLine="720"/>
        <w:jc w:val="both"/>
        <w:rPr>
          <w:rFonts w:ascii="Times New Roman" w:hAnsi="Times New Roman" w:cs="Times New Roman"/>
          <w:b/>
          <w:color w:val="auto"/>
        </w:rPr>
      </w:pPr>
      <w:r w:rsidRPr="00F251DF">
        <w:rPr>
          <w:rFonts w:ascii="Times New Roman" w:hAnsi="Times New Roman" w:cs="Times New Roman"/>
          <w:b/>
          <w:color w:val="auto"/>
        </w:rPr>
        <w:t>1</w:t>
      </w:r>
      <w:r w:rsidRPr="00F251DF">
        <w:rPr>
          <w:rFonts w:ascii="Times New Roman" w:hAnsi="Times New Roman" w:cs="Times New Roman"/>
          <w:b/>
          <w:color w:val="auto"/>
          <w:lang w:val="en-US"/>
        </w:rPr>
        <w:t>. Пътн</w:t>
      </w:r>
      <w:r w:rsidRPr="00F251DF">
        <w:rPr>
          <w:rFonts w:ascii="Times New Roman" w:hAnsi="Times New Roman" w:cs="Times New Roman"/>
          <w:b/>
          <w:color w:val="auto"/>
        </w:rPr>
        <w:t>а</w:t>
      </w:r>
      <w:r w:rsidRPr="00F251DF">
        <w:rPr>
          <w:rFonts w:ascii="Times New Roman" w:hAnsi="Times New Roman" w:cs="Times New Roman"/>
          <w:b/>
          <w:color w:val="auto"/>
          <w:lang w:val="en-US"/>
        </w:rPr>
        <w:t xml:space="preserve"> част</w:t>
      </w:r>
    </w:p>
    <w:p w:rsidR="00CD7F04" w:rsidRPr="00F251DF" w:rsidRDefault="00CD7F04" w:rsidP="00C9721D">
      <w:pPr>
        <w:ind w:firstLine="720"/>
        <w:jc w:val="both"/>
        <w:rPr>
          <w:rFonts w:ascii="Times New Roman" w:hAnsi="Times New Roman" w:cs="Times New Roman"/>
          <w:b/>
          <w:i/>
          <w:color w:val="auto"/>
        </w:rPr>
      </w:pPr>
      <w:r w:rsidRPr="00F251DF">
        <w:rPr>
          <w:rFonts w:ascii="Times New Roman" w:hAnsi="Times New Roman" w:cs="Times New Roman"/>
          <w:b/>
          <w:i/>
          <w:color w:val="auto"/>
        </w:rPr>
        <w:t>1</w:t>
      </w:r>
      <w:r w:rsidRPr="00F251DF">
        <w:rPr>
          <w:rFonts w:ascii="Times New Roman" w:hAnsi="Times New Roman" w:cs="Times New Roman"/>
          <w:b/>
          <w:i/>
          <w:color w:val="auto"/>
          <w:lang w:val="en-US"/>
        </w:rPr>
        <w:t xml:space="preserve">.1. Ситуация </w:t>
      </w:r>
    </w:p>
    <w:p w:rsidR="00CD7F04" w:rsidRPr="00153959" w:rsidRDefault="00CD7F04" w:rsidP="00C9721D">
      <w:pPr>
        <w:ind w:firstLine="720"/>
        <w:jc w:val="both"/>
        <w:rPr>
          <w:rFonts w:ascii="Times New Roman" w:hAnsi="Times New Roman" w:cs="Times New Roman"/>
          <w:color w:val="auto"/>
        </w:rPr>
      </w:pPr>
      <w:r>
        <w:rPr>
          <w:rFonts w:ascii="Times New Roman" w:hAnsi="Times New Roman" w:cs="Times New Roman"/>
          <w:color w:val="auto"/>
        </w:rPr>
        <w:t xml:space="preserve">Да се спазва максимално трасето на съществуващите улици, като всички дейности по благоустрояване и паркоустройство да бъдат решавани в площи общинка собственост. </w:t>
      </w:r>
      <w:r w:rsidRPr="00F251DF">
        <w:rPr>
          <w:rFonts w:ascii="Times New Roman" w:hAnsi="Times New Roman" w:cs="Times New Roman"/>
          <w:color w:val="auto"/>
        </w:rPr>
        <w:t>Д</w:t>
      </w:r>
      <w:r w:rsidRPr="00F251DF">
        <w:rPr>
          <w:rFonts w:ascii="Times New Roman" w:hAnsi="Times New Roman" w:cs="Times New Roman"/>
          <w:color w:val="auto"/>
          <w:lang w:val="en-US"/>
        </w:rPr>
        <w:t>а бъдат подобрени проектните елементи на съществуващите улици</w:t>
      </w:r>
      <w:r w:rsidRPr="00F251DF">
        <w:rPr>
          <w:rFonts w:ascii="Times New Roman" w:hAnsi="Times New Roman" w:cs="Times New Roman"/>
          <w:color w:val="auto"/>
        </w:rPr>
        <w:t xml:space="preserve"> във височинно отношение</w:t>
      </w:r>
      <w:r>
        <w:rPr>
          <w:rFonts w:ascii="Times New Roman" w:hAnsi="Times New Roman" w:cs="Times New Roman"/>
          <w:color w:val="auto"/>
        </w:rPr>
        <w:t xml:space="preserve">, както и прилежащи пътни кръстовища. </w:t>
      </w:r>
      <w:proofErr w:type="gramStart"/>
      <w:r w:rsidRPr="00F251DF">
        <w:rPr>
          <w:rFonts w:ascii="Times New Roman" w:hAnsi="Times New Roman" w:cs="Times New Roman"/>
          <w:color w:val="auto"/>
          <w:lang w:val="en-US"/>
        </w:rPr>
        <w:t>Да се изготви решение в план и профил, разработени в реални координати (координатна система 1970г.) и надлъжни профили (височина система Балтийска).</w:t>
      </w:r>
      <w:proofErr w:type="gramEnd"/>
      <w:r w:rsidRPr="00F251DF">
        <w:rPr>
          <w:rFonts w:ascii="Times New Roman" w:hAnsi="Times New Roman" w:cs="Times New Roman"/>
          <w:color w:val="auto"/>
          <w:lang w:val="en-US"/>
        </w:rPr>
        <w:t xml:space="preserve"> При разработването на ситуационното решение да не се </w:t>
      </w:r>
      <w:r w:rsidRPr="00F251DF">
        <w:rPr>
          <w:rFonts w:ascii="Times New Roman" w:hAnsi="Times New Roman" w:cs="Times New Roman"/>
          <w:color w:val="auto"/>
          <w:lang w:val="en-US"/>
        </w:rPr>
        <w:lastRenderedPageBreak/>
        <w:t>допуска намаляване на пропускателната спос</w:t>
      </w:r>
      <w:r>
        <w:rPr>
          <w:rFonts w:ascii="Times New Roman" w:hAnsi="Times New Roman" w:cs="Times New Roman"/>
          <w:color w:val="auto"/>
          <w:lang w:val="en-US"/>
        </w:rPr>
        <w:t>обност на главн</w:t>
      </w:r>
      <w:r>
        <w:rPr>
          <w:rFonts w:ascii="Times New Roman" w:hAnsi="Times New Roman" w:cs="Times New Roman"/>
          <w:color w:val="auto"/>
        </w:rPr>
        <w:t>ите</w:t>
      </w:r>
      <w:r>
        <w:rPr>
          <w:rFonts w:ascii="Times New Roman" w:hAnsi="Times New Roman" w:cs="Times New Roman"/>
          <w:color w:val="auto"/>
          <w:lang w:val="en-US"/>
        </w:rPr>
        <w:t xml:space="preserve"> направлени</w:t>
      </w:r>
      <w:r>
        <w:rPr>
          <w:rFonts w:ascii="Times New Roman" w:hAnsi="Times New Roman" w:cs="Times New Roman"/>
          <w:color w:val="auto"/>
        </w:rPr>
        <w:t>я</w:t>
      </w:r>
      <w:r w:rsidRPr="00F251DF">
        <w:rPr>
          <w:rFonts w:ascii="Times New Roman" w:hAnsi="Times New Roman" w:cs="Times New Roman"/>
          <w:color w:val="auto"/>
        </w:rPr>
        <w:t xml:space="preserve"> – ул</w:t>
      </w:r>
      <w:proofErr w:type="gramStart"/>
      <w:r w:rsidRPr="00F251DF">
        <w:rPr>
          <w:rFonts w:ascii="Times New Roman" w:hAnsi="Times New Roman" w:cs="Times New Roman"/>
          <w:color w:val="auto"/>
        </w:rPr>
        <w:t>.“</w:t>
      </w:r>
      <w:proofErr w:type="gramEnd"/>
      <w:r w:rsidRPr="00F251DF">
        <w:rPr>
          <w:rFonts w:ascii="Times New Roman" w:hAnsi="Times New Roman" w:cs="Times New Roman"/>
          <w:color w:val="auto"/>
        </w:rPr>
        <w:t>Никола Габровски“ и ул.“Козлуджа“.</w:t>
      </w:r>
      <w:r>
        <w:rPr>
          <w:rFonts w:ascii="Times New Roman" w:hAnsi="Times New Roman" w:cs="Times New Roman"/>
          <w:color w:val="auto"/>
        </w:rPr>
        <w:t xml:space="preserve"> Проектна скорост </w:t>
      </w:r>
      <w:r>
        <w:rPr>
          <w:rFonts w:ascii="Times New Roman" w:hAnsi="Times New Roman" w:cs="Times New Roman"/>
          <w:color w:val="auto"/>
          <w:lang w:val="en-US"/>
        </w:rPr>
        <w:t>V</w:t>
      </w:r>
      <w:r>
        <w:rPr>
          <w:rFonts w:ascii="Times New Roman" w:hAnsi="Times New Roman" w:cs="Times New Roman"/>
          <w:color w:val="auto"/>
        </w:rPr>
        <w:t xml:space="preserve"> </w:t>
      </w:r>
      <w:r>
        <w:rPr>
          <w:rFonts w:ascii="Times New Roman" w:hAnsi="Times New Roman" w:cs="Times New Roman"/>
          <w:color w:val="auto"/>
          <w:lang w:val="en-US"/>
        </w:rPr>
        <w:t>≤</w:t>
      </w:r>
      <w:r>
        <w:rPr>
          <w:rFonts w:ascii="Times New Roman" w:hAnsi="Times New Roman" w:cs="Times New Roman"/>
          <w:color w:val="auto"/>
        </w:rPr>
        <w:t xml:space="preserve"> </w:t>
      </w:r>
      <w:r>
        <w:rPr>
          <w:rFonts w:ascii="Times New Roman" w:hAnsi="Times New Roman" w:cs="Times New Roman"/>
          <w:color w:val="auto"/>
          <w:lang w:val="en-US"/>
        </w:rPr>
        <w:t xml:space="preserve">50 </w:t>
      </w:r>
      <w:r>
        <w:rPr>
          <w:rFonts w:ascii="Times New Roman" w:hAnsi="Times New Roman" w:cs="Times New Roman"/>
          <w:color w:val="auto"/>
        </w:rPr>
        <w:t>км/ч.</w:t>
      </w:r>
    </w:p>
    <w:p w:rsidR="00CD7F04" w:rsidRPr="00FE73EA" w:rsidRDefault="00CD7F04" w:rsidP="00C9721D">
      <w:pPr>
        <w:ind w:firstLine="720"/>
        <w:jc w:val="both"/>
        <w:rPr>
          <w:rFonts w:ascii="Times New Roman" w:hAnsi="Times New Roman" w:cs="Times New Roman"/>
          <w:lang w:val="ru-RU"/>
        </w:rPr>
      </w:pPr>
      <w:r w:rsidRPr="00F251DF">
        <w:rPr>
          <w:rFonts w:ascii="Times New Roman" w:hAnsi="Times New Roman" w:cs="Times New Roman"/>
          <w:lang w:val="ru-RU"/>
        </w:rPr>
        <w:t>С реконструкцията и изг</w:t>
      </w:r>
      <w:r>
        <w:rPr>
          <w:rFonts w:ascii="Times New Roman" w:hAnsi="Times New Roman" w:cs="Times New Roman"/>
          <w:lang w:val="ru-RU"/>
        </w:rPr>
        <w:t>раждането на нови пешеходни алей</w:t>
      </w:r>
      <w:r w:rsidRPr="00F251DF">
        <w:rPr>
          <w:rFonts w:ascii="Times New Roman" w:hAnsi="Times New Roman" w:cs="Times New Roman"/>
          <w:lang w:val="ru-RU"/>
        </w:rPr>
        <w:t xml:space="preserve"> и тротоари се очаква  </w:t>
      </w:r>
      <w:r>
        <w:rPr>
          <w:rFonts w:ascii="Times New Roman" w:hAnsi="Times New Roman" w:cs="Times New Roman"/>
          <w:lang w:val="ru-RU"/>
        </w:rPr>
        <w:t xml:space="preserve"> преди всичко благоустрояване, </w:t>
      </w:r>
      <w:r w:rsidRPr="00F251DF">
        <w:rPr>
          <w:rFonts w:ascii="Times New Roman" w:hAnsi="Times New Roman" w:cs="Times New Roman"/>
          <w:lang w:val="ru-RU"/>
        </w:rPr>
        <w:t xml:space="preserve">подобряване и обогатяване на функциите в Западна промишлена зона. </w:t>
      </w:r>
      <w:r w:rsidRPr="00FE73EA">
        <w:rPr>
          <w:rFonts w:ascii="Times New Roman" w:hAnsi="Times New Roman" w:cs="Times New Roman"/>
          <w:color w:val="auto"/>
          <w:lang w:eastAsia="en-US"/>
        </w:rPr>
        <w:t>Уличната мрежа се поддържа чрез текущи ремонти. В недобро техническо състояние са тротоарите, което създава сериозен риск да пешеход</w:t>
      </w:r>
      <w:r w:rsidRPr="00F251DF">
        <w:rPr>
          <w:rFonts w:ascii="Times New Roman" w:hAnsi="Times New Roman" w:cs="Times New Roman"/>
          <w:color w:val="auto"/>
          <w:lang w:eastAsia="en-US"/>
        </w:rPr>
        <w:t>ците</w:t>
      </w:r>
      <w:r w:rsidRPr="00FE73EA">
        <w:rPr>
          <w:rFonts w:ascii="Times New Roman" w:hAnsi="Times New Roman" w:cs="Times New Roman"/>
          <w:color w:val="auto"/>
          <w:lang w:eastAsia="en-US"/>
        </w:rPr>
        <w:t xml:space="preserve">. </w:t>
      </w:r>
    </w:p>
    <w:p w:rsidR="00CD7F04" w:rsidRPr="009B0EF9" w:rsidRDefault="00CD7F04" w:rsidP="00C9721D">
      <w:pPr>
        <w:jc w:val="both"/>
        <w:rPr>
          <w:rFonts w:ascii="Times New Roman" w:hAnsi="Times New Roman" w:cs="Times New Roman"/>
          <w:color w:val="auto"/>
          <w:sz w:val="16"/>
          <w:szCs w:val="16"/>
        </w:rPr>
      </w:pPr>
    </w:p>
    <w:p w:rsidR="00CD7F04" w:rsidRPr="009B0EF9" w:rsidRDefault="00CD7F04" w:rsidP="00C9721D">
      <w:pPr>
        <w:tabs>
          <w:tab w:val="left" w:pos="709"/>
          <w:tab w:val="left" w:pos="2160"/>
        </w:tabs>
        <w:jc w:val="both"/>
        <w:rPr>
          <w:rFonts w:ascii="Times New Roman" w:hAnsi="Times New Roman" w:cs="Times New Roman"/>
          <w:b/>
          <w:i/>
          <w:color w:val="auto"/>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2 </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w:t>
      </w:r>
      <w:r w:rsidRPr="00F251DF">
        <w:rPr>
          <w:rFonts w:ascii="Times New Roman" w:hAnsi="Times New Roman" w:cs="Times New Roman"/>
          <w:b/>
          <w:i/>
          <w:color w:val="auto"/>
          <w:lang w:val="en-US"/>
        </w:rPr>
        <w:t>Нивелета</w:t>
      </w:r>
    </w:p>
    <w:p w:rsidR="00CD7F04" w:rsidRPr="00DB5F93" w:rsidRDefault="00CD7F04" w:rsidP="00C9721D">
      <w:pPr>
        <w:tabs>
          <w:tab w:val="left" w:pos="709"/>
          <w:tab w:val="left" w:pos="2160"/>
        </w:tabs>
        <w:jc w:val="both"/>
        <w:rPr>
          <w:rFonts w:ascii="Times New Roman" w:hAnsi="Times New Roman" w:cs="Times New Roman"/>
          <w:color w:val="auto"/>
        </w:rPr>
      </w:pPr>
      <w:r>
        <w:rPr>
          <w:rFonts w:ascii="Times New Roman" w:hAnsi="Times New Roman" w:cs="Times New Roman"/>
          <w:color w:val="auto"/>
        </w:rPr>
        <w:tab/>
      </w:r>
      <w:r w:rsidRPr="00DB5F93">
        <w:rPr>
          <w:rFonts w:ascii="Times New Roman" w:hAnsi="Times New Roman" w:cs="Times New Roman"/>
          <w:color w:val="auto"/>
        </w:rPr>
        <w:t>Нивелетата да бъде проектирана чрез прави и вертикални криви, съгласно Нормите за проектиране на пътища.</w:t>
      </w:r>
    </w:p>
    <w:p w:rsidR="00CD7F04" w:rsidRPr="00F251DF" w:rsidRDefault="00CD7F04" w:rsidP="00C9721D">
      <w:pPr>
        <w:ind w:left="1080"/>
        <w:jc w:val="both"/>
        <w:rPr>
          <w:rFonts w:ascii="Times New Roman" w:hAnsi="Times New Roman" w:cs="Times New Roman"/>
          <w:color w:val="auto"/>
        </w:rPr>
      </w:pPr>
      <w:r w:rsidRPr="00F251DF">
        <w:rPr>
          <w:rFonts w:ascii="Times New Roman" w:hAnsi="Times New Roman" w:cs="Times New Roman"/>
          <w:color w:val="auto"/>
          <w:lang w:val="en-US"/>
        </w:rPr>
        <w:t>Нивелетното решение:</w:t>
      </w:r>
    </w:p>
    <w:p w:rsidR="00CD7F04" w:rsidRPr="00DB5F93" w:rsidRDefault="00CD7F04" w:rsidP="00C9721D">
      <w:pPr>
        <w:pStyle w:val="aa"/>
        <w:numPr>
          <w:ilvl w:val="0"/>
          <w:numId w:val="9"/>
        </w:numPr>
        <w:jc w:val="both"/>
        <w:rPr>
          <w:rFonts w:ascii="Times New Roman" w:hAnsi="Times New Roman" w:cs="Times New Roman"/>
          <w:color w:val="auto"/>
        </w:rPr>
      </w:pPr>
      <w:r>
        <w:rPr>
          <w:rFonts w:ascii="Times New Roman" w:hAnsi="Times New Roman" w:cs="Times New Roman"/>
          <w:color w:val="auto"/>
        </w:rPr>
        <w:t>д</w:t>
      </w:r>
      <w:r w:rsidRPr="00DB5F93">
        <w:rPr>
          <w:rFonts w:ascii="Times New Roman" w:hAnsi="Times New Roman" w:cs="Times New Roman"/>
          <w:color w:val="auto"/>
        </w:rPr>
        <w:t xml:space="preserve">а осигури </w:t>
      </w:r>
      <w:r>
        <w:rPr>
          <w:rFonts w:ascii="Times New Roman" w:hAnsi="Times New Roman" w:cs="Times New Roman"/>
          <w:color w:val="auto"/>
        </w:rPr>
        <w:t>постигане на правилна форма на пътната повърхност;</w:t>
      </w:r>
    </w:p>
    <w:p w:rsidR="00CD7F04" w:rsidRPr="00F251DF" w:rsidRDefault="00CD7F04" w:rsidP="00C9721D">
      <w:pPr>
        <w:pStyle w:val="aa"/>
        <w:numPr>
          <w:ilvl w:val="0"/>
          <w:numId w:val="9"/>
        </w:numPr>
        <w:jc w:val="both"/>
        <w:rPr>
          <w:rFonts w:ascii="Times New Roman" w:hAnsi="Times New Roman" w:cs="Times New Roman"/>
          <w:color w:val="auto"/>
        </w:rPr>
      </w:pPr>
      <w:r w:rsidRPr="00F251DF">
        <w:rPr>
          <w:rFonts w:ascii="Times New Roman" w:hAnsi="Times New Roman" w:cs="Times New Roman"/>
          <w:color w:val="auto"/>
          <w:lang w:val="en-US"/>
        </w:rPr>
        <w:t>да се съобрази с прилежащите застроени територии</w:t>
      </w:r>
      <w:r>
        <w:rPr>
          <w:rFonts w:ascii="Times New Roman" w:hAnsi="Times New Roman" w:cs="Times New Roman"/>
          <w:color w:val="auto"/>
        </w:rPr>
        <w:t>, улици и кръстовища</w:t>
      </w:r>
      <w:r w:rsidRPr="00F251DF">
        <w:rPr>
          <w:rFonts w:ascii="Times New Roman" w:hAnsi="Times New Roman" w:cs="Times New Roman"/>
          <w:color w:val="auto"/>
        </w:rPr>
        <w:t>;</w:t>
      </w:r>
    </w:p>
    <w:p w:rsidR="00CD7F04" w:rsidRPr="005E5B77" w:rsidRDefault="00CD7F04" w:rsidP="00C9721D">
      <w:pPr>
        <w:pStyle w:val="aa"/>
        <w:numPr>
          <w:ilvl w:val="0"/>
          <w:numId w:val="43"/>
        </w:numPr>
        <w:jc w:val="both"/>
        <w:rPr>
          <w:rFonts w:ascii="Times New Roman" w:hAnsi="Times New Roman" w:cs="Times New Roman"/>
          <w:color w:val="auto"/>
        </w:rPr>
      </w:pPr>
      <w:r w:rsidRPr="005E5B77">
        <w:rPr>
          <w:rFonts w:ascii="Times New Roman" w:hAnsi="Times New Roman" w:cs="Times New Roman"/>
          <w:color w:val="auto"/>
          <w:lang w:val="en-US"/>
        </w:rPr>
        <w:t>да се съобрази с НАРЕДБА </w:t>
      </w:r>
      <w:r w:rsidRPr="005E5B77">
        <w:rPr>
          <w:rFonts w:ascii="Times New Roman" w:hAnsi="Times New Roman" w:cs="Times New Roman"/>
          <w:color w:val="auto"/>
        </w:rPr>
        <w:t>№</w:t>
      </w:r>
      <w:r w:rsidRPr="005E5B77">
        <w:rPr>
          <w:rFonts w:ascii="Times New Roman" w:hAnsi="Times New Roman" w:cs="Times New Roman"/>
          <w:color w:val="auto"/>
          <w:lang w:val="en-US"/>
        </w:rPr>
        <w:t xml:space="preserve"> 2 от 29 юни 2004 г.</w:t>
      </w:r>
      <w:r w:rsidRPr="005E5B77">
        <w:rPr>
          <w:rFonts w:ascii="Times New Roman" w:hAnsi="Times New Roman" w:cs="Times New Roman"/>
          <w:color w:val="auto"/>
        </w:rPr>
        <w:t xml:space="preserve"> </w:t>
      </w:r>
      <w:r w:rsidRPr="005E5B77">
        <w:rPr>
          <w:rFonts w:ascii="Times New Roman" w:hAnsi="Times New Roman" w:cs="Times New Roman"/>
          <w:color w:val="auto"/>
          <w:lang w:val="en-US"/>
        </w:rPr>
        <w:t>-</w:t>
      </w:r>
      <w:r w:rsidRPr="005E5B77">
        <w:rPr>
          <w:rFonts w:ascii="Times New Roman" w:hAnsi="Times New Roman" w:cs="Times New Roman"/>
          <w:color w:val="auto"/>
        </w:rPr>
        <w:t xml:space="preserve"> </w:t>
      </w:r>
      <w:r w:rsidRPr="005E5B77">
        <w:rPr>
          <w:rFonts w:ascii="Times New Roman" w:hAnsi="Times New Roman" w:cs="Times New Roman"/>
          <w:color w:val="auto"/>
          <w:lang w:val="en-US"/>
        </w:rPr>
        <w:t>за планиране и проектиране на комуникационно-транспортните системи на урбанизираните територии</w:t>
      </w:r>
      <w:r w:rsidRPr="005E5B77">
        <w:rPr>
          <w:rFonts w:ascii="Times New Roman" w:hAnsi="Times New Roman" w:cs="Times New Roman"/>
          <w:color w:val="auto"/>
        </w:rPr>
        <w:t>, както и Наредба № 1/ 2000 г. за проектиране на пътища;</w:t>
      </w:r>
    </w:p>
    <w:p w:rsidR="00CD7F04" w:rsidRPr="005E5B77" w:rsidRDefault="00CD7F04" w:rsidP="00C9721D">
      <w:pPr>
        <w:pStyle w:val="aa"/>
        <w:numPr>
          <w:ilvl w:val="0"/>
          <w:numId w:val="43"/>
        </w:numPr>
        <w:jc w:val="both"/>
        <w:rPr>
          <w:rFonts w:ascii="Times New Roman" w:hAnsi="Times New Roman" w:cs="Times New Roman"/>
          <w:color w:val="auto"/>
        </w:rPr>
      </w:pPr>
      <w:r w:rsidRPr="005E5B77">
        <w:rPr>
          <w:rFonts w:ascii="Times New Roman" w:hAnsi="Times New Roman" w:cs="Times New Roman"/>
          <w:color w:val="auto"/>
        </w:rPr>
        <w:t>Надлъжният профил и вертикална планировка на улиците да се решат така, че отвеждането на дъждовните води да става повърхностно, като не се проектират нивелетни прави с надлъжен наклон по-малък от 0,50%.</w:t>
      </w:r>
    </w:p>
    <w:p w:rsidR="00CD7F04" w:rsidRPr="009B0EF9" w:rsidRDefault="00CD7F04" w:rsidP="00C9721D">
      <w:pPr>
        <w:jc w:val="both"/>
        <w:rPr>
          <w:rFonts w:ascii="Times New Roman" w:hAnsi="Times New Roman" w:cs="Times New Roman"/>
          <w:color w:val="auto"/>
          <w:sz w:val="16"/>
          <w:szCs w:val="16"/>
        </w:rPr>
      </w:pPr>
      <w:r w:rsidRPr="00F251DF">
        <w:rPr>
          <w:rFonts w:ascii="Times New Roman" w:hAnsi="Times New Roman" w:cs="Times New Roman"/>
          <w:color w:val="auto"/>
          <w:lang w:val="en-US"/>
        </w:rPr>
        <w:tab/>
      </w:r>
    </w:p>
    <w:p w:rsidR="00CD7F04" w:rsidRPr="00F251DF" w:rsidRDefault="00CD7F04" w:rsidP="00C9721D">
      <w:pPr>
        <w:ind w:firstLine="720"/>
        <w:jc w:val="both"/>
        <w:rPr>
          <w:rFonts w:ascii="Times New Roman" w:hAnsi="Times New Roman" w:cs="Times New Roman"/>
          <w:b/>
          <w:i/>
          <w:color w:val="auto"/>
        </w:rPr>
      </w:pPr>
      <w:r w:rsidRPr="00F251DF">
        <w:rPr>
          <w:rFonts w:ascii="Times New Roman" w:hAnsi="Times New Roman" w:cs="Times New Roman"/>
          <w:b/>
          <w:i/>
          <w:color w:val="auto"/>
        </w:rPr>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3</w:t>
      </w:r>
      <w:r w:rsidRPr="00F251DF">
        <w:rPr>
          <w:rFonts w:ascii="Times New Roman" w:hAnsi="Times New Roman" w:cs="Times New Roman"/>
          <w:b/>
          <w:i/>
          <w:color w:val="auto"/>
          <w:lang w:val="en-US"/>
        </w:rPr>
        <w:t>. Конструк</w:t>
      </w:r>
      <w:r w:rsidRPr="00F251DF">
        <w:rPr>
          <w:rFonts w:ascii="Times New Roman" w:hAnsi="Times New Roman" w:cs="Times New Roman"/>
          <w:b/>
          <w:i/>
          <w:color w:val="auto"/>
        </w:rPr>
        <w:t>ция</w:t>
      </w:r>
    </w:p>
    <w:p w:rsidR="00CD7F04" w:rsidRPr="003705EE" w:rsidRDefault="00CD7F04" w:rsidP="00C9721D">
      <w:pPr>
        <w:ind w:firstLine="720"/>
        <w:jc w:val="both"/>
        <w:rPr>
          <w:rFonts w:ascii="Times New Roman" w:hAnsi="Times New Roman" w:cs="Times New Roman"/>
        </w:rPr>
      </w:pPr>
      <w:r w:rsidRPr="000B21D6">
        <w:rPr>
          <w:rFonts w:ascii="Times New Roman" w:hAnsi="Times New Roman" w:cs="Times New Roman"/>
          <w:color w:val="auto"/>
        </w:rPr>
        <w:t>П</w:t>
      </w:r>
      <w:r w:rsidRPr="000B21D6">
        <w:rPr>
          <w:rFonts w:ascii="Times New Roman" w:hAnsi="Times New Roman" w:cs="Times New Roman"/>
          <w:color w:val="auto"/>
          <w:lang w:val="en-US"/>
        </w:rPr>
        <w:t>роект</w:t>
      </w:r>
      <w:r w:rsidRPr="000B21D6">
        <w:rPr>
          <w:rFonts w:ascii="Times New Roman" w:hAnsi="Times New Roman" w:cs="Times New Roman"/>
          <w:color w:val="auto"/>
        </w:rPr>
        <w:t>ната разработка</w:t>
      </w:r>
      <w:r w:rsidRPr="000B21D6">
        <w:rPr>
          <w:rFonts w:ascii="Times New Roman" w:hAnsi="Times New Roman" w:cs="Times New Roman"/>
          <w:color w:val="auto"/>
          <w:lang w:val="en-US"/>
        </w:rPr>
        <w:t xml:space="preserve"> </w:t>
      </w:r>
      <w:r w:rsidRPr="000B21D6">
        <w:rPr>
          <w:rFonts w:ascii="Times New Roman" w:hAnsi="Times New Roman" w:cs="Times New Roman"/>
          <w:color w:val="auto"/>
        </w:rPr>
        <w:t xml:space="preserve">да осигури </w:t>
      </w:r>
      <w:r w:rsidRPr="000B21D6">
        <w:rPr>
          <w:rFonts w:ascii="Times New Roman" w:hAnsi="Times New Roman" w:cs="Times New Roman"/>
        </w:rPr>
        <w:t>подобряване на носимоспос</w:t>
      </w:r>
      <w:r>
        <w:rPr>
          <w:rFonts w:ascii="Times New Roman" w:hAnsi="Times New Roman" w:cs="Times New Roman"/>
        </w:rPr>
        <w:t>обността на уличните настилки:</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Ремонт на слаби места в основата;</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В компроментираните участъци - да се фрезова съществуващата асфалтова настилка и да се изкърпи с неплътна асфалтова смес;</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Технологично фрезоване при необходимост и направа на изравнителни пластове с неплътна асфалтова смес – за оформяве на напречни профили и нивелета;</w:t>
      </w:r>
    </w:p>
    <w:p w:rsidR="00CD7F04" w:rsidRPr="009B0EF9"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У</w:t>
      </w:r>
      <w:r w:rsidRPr="003705EE">
        <w:rPr>
          <w:rFonts w:ascii="Times New Roman" w:hAnsi="Times New Roman" w:cs="Times New Roman"/>
        </w:rPr>
        <w:t>силване на пътната им конструкция с допълнителен пласт от плътен</w:t>
      </w:r>
      <w:r>
        <w:rPr>
          <w:rFonts w:ascii="Times New Roman" w:hAnsi="Times New Roman" w:cs="Times New Roman"/>
        </w:rPr>
        <w:t xml:space="preserve"> асфалтобетон с дебелина - 4 см;</w:t>
      </w:r>
    </w:p>
    <w:p w:rsidR="00CD7F04" w:rsidRDefault="00CD7F04" w:rsidP="00C9721D">
      <w:pPr>
        <w:ind w:left="1140"/>
        <w:jc w:val="both"/>
        <w:rPr>
          <w:rFonts w:ascii="Times New Roman" w:hAnsi="Times New Roman" w:cs="Times New Roman"/>
        </w:rPr>
      </w:pPr>
      <w:r>
        <w:rPr>
          <w:rFonts w:ascii="Times New Roman" w:hAnsi="Times New Roman" w:cs="Times New Roman"/>
        </w:rPr>
        <w:t xml:space="preserve">За  участъците,  нуждаещи  се  от  локален  ремонт  свеждащ  се  до  подмяна  на </w:t>
      </w:r>
    </w:p>
    <w:p w:rsidR="00CD7F04" w:rsidRDefault="00CD7F04" w:rsidP="00C9721D">
      <w:pPr>
        <w:jc w:val="both"/>
        <w:rPr>
          <w:rFonts w:ascii="Times New Roman" w:hAnsi="Times New Roman" w:cs="Times New Roman"/>
        </w:rPr>
      </w:pPr>
      <w:r>
        <w:rPr>
          <w:rFonts w:ascii="Times New Roman" w:hAnsi="Times New Roman" w:cs="Times New Roman"/>
        </w:rPr>
        <w:t>конструкцията на уличната настилка или пътното тяло, да се разработят индивидуални проектни решения.</w:t>
      </w:r>
    </w:p>
    <w:p w:rsidR="00CD7F04" w:rsidRDefault="00CD7F04" w:rsidP="00C9721D">
      <w:pPr>
        <w:ind w:firstLine="720"/>
        <w:jc w:val="both"/>
        <w:rPr>
          <w:rFonts w:ascii="Times New Roman" w:hAnsi="Times New Roman" w:cs="Times New Roman"/>
        </w:rPr>
      </w:pPr>
      <w:r>
        <w:rPr>
          <w:rFonts w:ascii="Times New Roman" w:hAnsi="Times New Roman" w:cs="Times New Roman"/>
        </w:rPr>
        <w:t>С проектното решение трябва да се гарантира постигането на необходимите еластични модули на настилката и на добра равност на пътното покритие в съответствие на Техническата спецификация.</w:t>
      </w:r>
    </w:p>
    <w:p w:rsidR="00CD7F04" w:rsidRPr="004B2084" w:rsidRDefault="00CD7F04" w:rsidP="00C9721D">
      <w:pPr>
        <w:tabs>
          <w:tab w:val="left" w:pos="709"/>
          <w:tab w:val="left" w:pos="2160"/>
        </w:tabs>
        <w:jc w:val="both"/>
        <w:rPr>
          <w:rFonts w:ascii="Times New Roman" w:hAnsi="Times New Roman" w:cs="Times New Roman"/>
          <w:color w:val="auto"/>
        </w:rPr>
      </w:pPr>
      <w:r>
        <w:rPr>
          <w:rFonts w:ascii="Times New Roman" w:hAnsi="Times New Roman" w:cs="Times New Roman"/>
          <w:color w:val="auto"/>
        </w:rPr>
        <w:tab/>
        <w:t xml:space="preserve">При проектирането на напречните профили да се спазят изискванията на </w:t>
      </w:r>
      <w:r w:rsidRPr="00DB5F93">
        <w:rPr>
          <w:rFonts w:ascii="Times New Roman" w:hAnsi="Times New Roman" w:cs="Times New Roman"/>
          <w:color w:val="auto"/>
        </w:rPr>
        <w:t>Н</w:t>
      </w:r>
      <w:r>
        <w:rPr>
          <w:rFonts w:ascii="Times New Roman" w:hAnsi="Times New Roman" w:cs="Times New Roman"/>
          <w:color w:val="auto"/>
        </w:rPr>
        <w:t>ормите за проектиране на пътища, като в правите пътни участъци да бъдат с двустранен напречен  наклон в границите от  2,0  до 2,5 %.</w:t>
      </w:r>
    </w:p>
    <w:p w:rsidR="00CD7F04" w:rsidRDefault="00CD7F04" w:rsidP="00C9721D">
      <w:pPr>
        <w:ind w:left="1140"/>
        <w:jc w:val="both"/>
        <w:rPr>
          <w:rFonts w:ascii="Times New Roman" w:hAnsi="Times New Roman" w:cs="Times New Roman"/>
        </w:rPr>
      </w:pPr>
      <w:r>
        <w:rPr>
          <w:rFonts w:ascii="Times New Roman" w:hAnsi="Times New Roman" w:cs="Times New Roman"/>
        </w:rPr>
        <w:t>Да се изготвят:</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Подробни напречни профили;</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Типови напречни профили;</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Д</w:t>
      </w:r>
      <w:r w:rsidRPr="00E1165D">
        <w:rPr>
          <w:rFonts w:ascii="Times New Roman" w:hAnsi="Times New Roman" w:cs="Times New Roman"/>
        </w:rPr>
        <w:t xml:space="preserve">етайли на </w:t>
      </w:r>
      <w:r>
        <w:rPr>
          <w:rFonts w:ascii="Times New Roman" w:hAnsi="Times New Roman" w:cs="Times New Roman"/>
        </w:rPr>
        <w:t>конструкцията на настилката и др.;</w:t>
      </w:r>
    </w:p>
    <w:p w:rsidR="00CD7F04" w:rsidRPr="005E5B77" w:rsidRDefault="00CD7F04" w:rsidP="00C9721D">
      <w:pPr>
        <w:ind w:left="1560"/>
        <w:jc w:val="both"/>
        <w:rPr>
          <w:rFonts w:ascii="Times New Roman" w:hAnsi="Times New Roman" w:cs="Times New Roman"/>
          <w:sz w:val="8"/>
          <w:szCs w:val="8"/>
        </w:rPr>
      </w:pPr>
    </w:p>
    <w:p w:rsidR="00CD7F04" w:rsidRDefault="00CD7F04" w:rsidP="00C9721D">
      <w:pPr>
        <w:ind w:firstLine="720"/>
        <w:jc w:val="both"/>
        <w:rPr>
          <w:rFonts w:ascii="Times New Roman" w:hAnsi="Times New Roman" w:cs="Times New Roman"/>
        </w:rPr>
      </w:pPr>
      <w:r w:rsidRPr="000B21D6">
        <w:rPr>
          <w:rFonts w:ascii="Times New Roman" w:hAnsi="Times New Roman" w:cs="Times New Roman"/>
          <w:lang w:val="ru-RU"/>
        </w:rPr>
        <w:t xml:space="preserve">Реконструкция на съществуващите тротоари, чрез подмяна на бетоновите/ асфалтови тротоарни настилки с нова настилка от плътен асфалтобетон /с дебелина 4 см </w:t>
      </w:r>
      <w:r w:rsidRPr="000B21D6">
        <w:rPr>
          <w:rFonts w:ascii="Times New Roman" w:hAnsi="Times New Roman" w:cs="Times New Roman"/>
        </w:rPr>
        <w:t xml:space="preserve">/, направа на нови тротоарни настилки от </w:t>
      </w:r>
      <w:r w:rsidRPr="000B21D6">
        <w:rPr>
          <w:rFonts w:ascii="Times New Roman" w:hAnsi="Times New Roman" w:cs="Times New Roman"/>
          <w:lang w:val="ru-RU"/>
        </w:rPr>
        <w:t>плътен асфалтобетон /с дебелина 4 см</w:t>
      </w:r>
      <w:r w:rsidRPr="000B21D6">
        <w:rPr>
          <w:rFonts w:ascii="Times New Roman" w:hAnsi="Times New Roman" w:cs="Times New Roman"/>
        </w:rPr>
        <w:t xml:space="preserve">/, както и </w:t>
      </w:r>
      <w:r w:rsidRPr="000B21D6">
        <w:rPr>
          <w:rFonts w:ascii="Times New Roman" w:hAnsi="Times New Roman" w:cs="Times New Roman"/>
        </w:rPr>
        <w:lastRenderedPageBreak/>
        <w:t xml:space="preserve">подмяна </w:t>
      </w:r>
      <w:proofErr w:type="gramStart"/>
      <w:r w:rsidRPr="000B21D6">
        <w:rPr>
          <w:rFonts w:ascii="Times New Roman" w:hAnsi="Times New Roman" w:cs="Times New Roman"/>
        </w:rPr>
        <w:t>на</w:t>
      </w:r>
      <w:proofErr w:type="gramEnd"/>
      <w:r w:rsidRPr="000B21D6">
        <w:rPr>
          <w:rFonts w:ascii="Times New Roman" w:hAnsi="Times New Roman" w:cs="Times New Roman"/>
        </w:rPr>
        <w:t xml:space="preserve"> уличните бордюри с виброп</w:t>
      </w:r>
      <w:r>
        <w:rPr>
          <w:rFonts w:ascii="Times New Roman" w:hAnsi="Times New Roman" w:cs="Times New Roman"/>
        </w:rPr>
        <w:t>р</w:t>
      </w:r>
      <w:r w:rsidRPr="000B21D6">
        <w:rPr>
          <w:rFonts w:ascii="Times New Roman" w:hAnsi="Times New Roman" w:cs="Times New Roman"/>
        </w:rPr>
        <w:t xml:space="preserve">есовани бетони бордюри 18/35/50. Направа на градински вибропресовани бетонови бордюри 8/16/50. </w:t>
      </w:r>
    </w:p>
    <w:p w:rsidR="00CD7F04" w:rsidRPr="000B21D6" w:rsidRDefault="00CD7F04" w:rsidP="00C9721D">
      <w:pPr>
        <w:ind w:firstLine="720"/>
        <w:jc w:val="both"/>
        <w:rPr>
          <w:rFonts w:ascii="Times New Roman" w:hAnsi="Times New Roman" w:cs="Times New Roman"/>
          <w:iCs/>
          <w:color w:val="auto"/>
          <w:lang w:eastAsia="en-US"/>
        </w:rPr>
      </w:pPr>
      <w:proofErr w:type="gramStart"/>
      <w:r w:rsidRPr="000B21D6">
        <w:rPr>
          <w:rFonts w:ascii="Times New Roman" w:hAnsi="Times New Roman" w:cs="Times New Roman"/>
          <w:lang w:val="ru-RU"/>
        </w:rPr>
        <w:t xml:space="preserve">В зоната на кръстовищата да се проектират скосявания на тротоарите и бордюрите съгласно изискванията на Наредба 4/ 2009 г. </w:t>
      </w:r>
      <w:r w:rsidRPr="000B21D6">
        <w:rPr>
          <w:rFonts w:ascii="Times New Roman" w:hAnsi="Times New Roman" w:cs="Times New Roman"/>
        </w:rPr>
        <w:t xml:space="preserve">за проектиране, изпълнение и поддържане на строежите в съответствие с изискванията за достъпна среда </w:t>
      </w:r>
      <w:r w:rsidRPr="000B21D6">
        <w:rPr>
          <w:rFonts w:ascii="Times New Roman" w:hAnsi="Times New Roman" w:cs="Times New Roman"/>
          <w:lang w:val="ru-RU"/>
        </w:rPr>
        <w:t>з</w:t>
      </w:r>
      <w:r w:rsidRPr="000B21D6">
        <w:rPr>
          <w:rFonts w:ascii="Times New Roman" w:hAnsi="Times New Roman" w:cs="Times New Roman"/>
        </w:rPr>
        <w:t xml:space="preserve">а населението, включително за хората с увреждания, както </w:t>
      </w:r>
      <w:r w:rsidRPr="000B21D6">
        <w:rPr>
          <w:rFonts w:ascii="Times New Roman" w:hAnsi="Times New Roman" w:cs="Times New Roman"/>
          <w:iCs/>
          <w:color w:val="auto"/>
          <w:lang w:eastAsia="en-US"/>
        </w:rPr>
        <w:t xml:space="preserve">и в зоните на пешеходни пътеки да се предвидят тактилни ивици за информация и за внимание. </w:t>
      </w:r>
      <w:proofErr w:type="gramEnd"/>
    </w:p>
    <w:p w:rsidR="00CD7F04" w:rsidRPr="000B21D6" w:rsidRDefault="00CD7F04" w:rsidP="00C9721D">
      <w:pPr>
        <w:ind w:firstLine="720"/>
        <w:jc w:val="both"/>
        <w:rPr>
          <w:rFonts w:ascii="Times New Roman" w:hAnsi="Times New Roman" w:cs="Times New Roman"/>
          <w:lang w:val="ru-RU"/>
        </w:rPr>
      </w:pPr>
      <w:r w:rsidRPr="000B21D6">
        <w:rPr>
          <w:rFonts w:ascii="Times New Roman" w:hAnsi="Times New Roman" w:cs="Times New Roman"/>
          <w:iCs/>
          <w:color w:val="auto"/>
          <w:lang w:eastAsia="en-US"/>
        </w:rPr>
        <w:t xml:space="preserve">На спирките като част от достъпния маршрут </w:t>
      </w:r>
      <w:r>
        <w:rPr>
          <w:rFonts w:ascii="Times New Roman" w:hAnsi="Times New Roman" w:cs="Times New Roman"/>
          <w:iCs/>
          <w:color w:val="auto"/>
          <w:lang w:eastAsia="en-US"/>
        </w:rPr>
        <w:t xml:space="preserve">да се предвиди поставянето </w:t>
      </w:r>
      <w:r w:rsidRPr="000B21D6">
        <w:rPr>
          <w:rFonts w:ascii="Times New Roman" w:hAnsi="Times New Roman" w:cs="Times New Roman"/>
          <w:iCs/>
          <w:color w:val="auto"/>
          <w:lang w:eastAsia="en-US"/>
        </w:rPr>
        <w:t>на тактилни ивици за информация, които водят до тактилните ивици за внимание, с които се обозначава мястото за качване за хора с увредено зрение.</w:t>
      </w:r>
    </w:p>
    <w:p w:rsidR="00CD7F04" w:rsidRPr="009B0EF9" w:rsidRDefault="00CD7F04" w:rsidP="00C9721D">
      <w:pPr>
        <w:tabs>
          <w:tab w:val="left" w:pos="1660"/>
          <w:tab w:val="left" w:pos="2160"/>
        </w:tabs>
        <w:ind w:left="2160" w:hanging="2160"/>
        <w:jc w:val="both"/>
        <w:rPr>
          <w:rFonts w:ascii="Times New Roman" w:hAnsi="Times New Roman" w:cs="Times New Roman"/>
          <w:b/>
          <w:i/>
          <w:color w:val="auto"/>
          <w:sz w:val="16"/>
          <w:szCs w:val="16"/>
        </w:rPr>
      </w:pPr>
    </w:p>
    <w:p w:rsidR="00CD7F04" w:rsidRPr="00F251DF" w:rsidRDefault="00CD7F04" w:rsidP="00C9721D">
      <w:pPr>
        <w:tabs>
          <w:tab w:val="left" w:pos="709"/>
          <w:tab w:val="left" w:pos="1660"/>
        </w:tabs>
        <w:ind w:left="2160" w:hanging="2160"/>
        <w:jc w:val="both"/>
        <w:rPr>
          <w:rFonts w:ascii="Times New Roman" w:hAnsi="Times New Roman" w:cs="Times New Roman"/>
          <w:b/>
          <w:i/>
          <w:color w:val="auto"/>
          <w:lang w:val="en-US"/>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4</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w:t>
      </w:r>
      <w:r w:rsidRPr="00F251DF">
        <w:rPr>
          <w:rFonts w:ascii="Times New Roman" w:hAnsi="Times New Roman" w:cs="Times New Roman"/>
          <w:b/>
          <w:i/>
          <w:color w:val="auto"/>
          <w:lang w:val="en-US"/>
        </w:rPr>
        <w:t>Отводняване</w:t>
      </w:r>
    </w:p>
    <w:p w:rsidR="00CD7F04" w:rsidRDefault="00CD7F04" w:rsidP="00C9721D">
      <w:pPr>
        <w:ind w:firstLine="720"/>
        <w:jc w:val="both"/>
        <w:rPr>
          <w:rFonts w:ascii="Times New Roman" w:hAnsi="Times New Roman" w:cs="Times New Roman"/>
          <w:color w:val="auto"/>
        </w:rPr>
      </w:pPr>
      <w:proofErr w:type="gramStart"/>
      <w:r w:rsidRPr="00F251DF">
        <w:rPr>
          <w:rFonts w:ascii="Times New Roman" w:hAnsi="Times New Roman" w:cs="Times New Roman"/>
          <w:color w:val="auto"/>
          <w:lang w:val="en-US"/>
        </w:rPr>
        <w:t>Да се обърне внимание на отвеждането на повърхностните води.</w:t>
      </w:r>
      <w:proofErr w:type="gramEnd"/>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Да се изработи план за отводняване.</w:t>
      </w:r>
      <w:proofErr w:type="gramEnd"/>
      <w:r w:rsidRPr="00F251DF">
        <w:rPr>
          <w:rFonts w:ascii="Times New Roman" w:hAnsi="Times New Roman" w:cs="Times New Roman"/>
          <w:color w:val="auto"/>
          <w:lang w:val="en-US"/>
        </w:rPr>
        <w:t xml:space="preserve"> </w:t>
      </w:r>
    </w:p>
    <w:p w:rsidR="00CD7F04" w:rsidRPr="005E5B77" w:rsidRDefault="00CD7F04" w:rsidP="00C9721D">
      <w:pPr>
        <w:ind w:firstLine="720"/>
        <w:jc w:val="both"/>
        <w:rPr>
          <w:rFonts w:ascii="Times New Roman" w:hAnsi="Times New Roman" w:cs="Times New Roman"/>
          <w:color w:val="auto"/>
          <w:sz w:val="16"/>
          <w:szCs w:val="16"/>
        </w:rPr>
      </w:pPr>
    </w:p>
    <w:p w:rsidR="00CD7F04" w:rsidRPr="00F251DF" w:rsidRDefault="00CD7F04" w:rsidP="00C9721D">
      <w:pPr>
        <w:tabs>
          <w:tab w:val="left" w:pos="709"/>
          <w:tab w:val="left" w:pos="2160"/>
        </w:tabs>
        <w:ind w:left="2160" w:hanging="2160"/>
        <w:jc w:val="both"/>
        <w:rPr>
          <w:rFonts w:ascii="Times New Roman" w:hAnsi="Times New Roman" w:cs="Times New Roman"/>
          <w:b/>
          <w:i/>
          <w:color w:val="auto"/>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5</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Технологична</w:t>
      </w:r>
    </w:p>
    <w:p w:rsidR="00CD7F04" w:rsidRPr="00F251DF" w:rsidRDefault="00CD7F04" w:rsidP="00C9721D">
      <w:pPr>
        <w:ind w:firstLine="720"/>
        <w:jc w:val="both"/>
        <w:rPr>
          <w:rFonts w:ascii="Times New Roman" w:hAnsi="Times New Roman" w:cs="Times New Roman"/>
          <w:color w:val="auto"/>
        </w:rPr>
      </w:pPr>
      <w:proofErr w:type="gramStart"/>
      <w:r w:rsidRPr="00F251DF">
        <w:rPr>
          <w:rFonts w:ascii="Times New Roman" w:hAnsi="Times New Roman" w:cs="Times New Roman"/>
          <w:color w:val="auto"/>
          <w:lang w:val="en-US"/>
        </w:rPr>
        <w:t xml:space="preserve">Да се </w:t>
      </w:r>
      <w:r w:rsidRPr="00F251DF">
        <w:rPr>
          <w:rFonts w:ascii="Times New Roman" w:hAnsi="Times New Roman" w:cs="Times New Roman"/>
          <w:color w:val="auto"/>
        </w:rPr>
        <w:t>разработи технология за ремонт на уличните и тротоарни настилки.</w:t>
      </w:r>
      <w:proofErr w:type="gramEnd"/>
    </w:p>
    <w:p w:rsidR="00CD7F04" w:rsidRPr="009B0EF9" w:rsidRDefault="00CD7F04" w:rsidP="00C9721D">
      <w:pPr>
        <w:jc w:val="both"/>
        <w:rPr>
          <w:rFonts w:ascii="Times New Roman" w:hAnsi="Times New Roman" w:cs="Times New Roman"/>
          <w:b/>
          <w:i/>
          <w:color w:val="auto"/>
          <w:sz w:val="16"/>
          <w:szCs w:val="16"/>
        </w:rPr>
      </w:pPr>
    </w:p>
    <w:p w:rsidR="00CD7F04" w:rsidRPr="00F251DF" w:rsidRDefault="00CD7F04" w:rsidP="00C9721D">
      <w:pPr>
        <w:ind w:firstLine="720"/>
        <w:jc w:val="both"/>
        <w:rPr>
          <w:rFonts w:ascii="Times New Roman" w:hAnsi="Times New Roman" w:cs="Times New Roman"/>
          <w:b/>
          <w:color w:val="auto"/>
        </w:rPr>
      </w:pPr>
      <w:r w:rsidRPr="00F251DF">
        <w:rPr>
          <w:rFonts w:ascii="Times New Roman" w:hAnsi="Times New Roman" w:cs="Times New Roman"/>
          <w:b/>
          <w:color w:val="auto"/>
          <w:lang w:val="en-US"/>
        </w:rPr>
        <w:t>2. Геодези</w:t>
      </w:r>
      <w:r w:rsidRPr="00F251DF">
        <w:rPr>
          <w:rFonts w:ascii="Times New Roman" w:hAnsi="Times New Roman" w:cs="Times New Roman"/>
          <w:b/>
          <w:color w:val="auto"/>
        </w:rPr>
        <w:t>я</w:t>
      </w:r>
      <w:r w:rsidRPr="00F251DF">
        <w:rPr>
          <w:rFonts w:ascii="Times New Roman" w:hAnsi="Times New Roman" w:cs="Times New Roman"/>
          <w:b/>
          <w:color w:val="auto"/>
          <w:lang w:val="en-US"/>
        </w:rPr>
        <w:t xml:space="preserve">  </w:t>
      </w:r>
    </w:p>
    <w:p w:rsidR="00CD7F04"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rPr>
        <w:t>Д</w:t>
      </w:r>
      <w:r w:rsidRPr="00F251DF">
        <w:rPr>
          <w:rFonts w:ascii="Times New Roman" w:hAnsi="Times New Roman" w:cs="Times New Roman"/>
          <w:color w:val="auto"/>
          <w:lang w:val="en-US"/>
        </w:rPr>
        <w:t>а се извърши геодезическо заснемане.</w:t>
      </w:r>
      <w:r w:rsidRPr="00F251DF">
        <w:rPr>
          <w:rFonts w:ascii="Times New Roman" w:hAnsi="Times New Roman" w:cs="Times New Roman"/>
          <w:color w:val="auto"/>
        </w:rPr>
        <w:t xml:space="preserve"> При необходимост да се </w:t>
      </w:r>
      <w:r w:rsidRPr="00F251DF">
        <w:rPr>
          <w:rFonts w:ascii="Times New Roman" w:hAnsi="Times New Roman" w:cs="Times New Roman"/>
          <w:color w:val="auto"/>
          <w:lang w:val="en-US"/>
        </w:rPr>
        <w:t xml:space="preserve">положи опорен полигон, чиито точки да са стабилизирани </w:t>
      </w:r>
      <w:r w:rsidRPr="00F251DF">
        <w:rPr>
          <w:rFonts w:ascii="Times New Roman" w:hAnsi="Times New Roman" w:cs="Times New Roman"/>
          <w:color w:val="auto"/>
        </w:rPr>
        <w:t>съгласно изискванията на АГКК</w:t>
      </w:r>
      <w:r w:rsidRPr="00F251DF">
        <w:rPr>
          <w:rFonts w:ascii="Times New Roman" w:hAnsi="Times New Roman" w:cs="Times New Roman"/>
          <w:color w:val="auto"/>
          <w:lang w:val="en-US"/>
        </w:rPr>
        <w:t>.</w:t>
      </w:r>
      <w:r w:rsidRPr="00F251DF">
        <w:rPr>
          <w:rFonts w:ascii="Times New Roman" w:hAnsi="Times New Roman" w:cs="Times New Roman"/>
          <w:color w:val="auto"/>
        </w:rPr>
        <w:t xml:space="preserve"> </w:t>
      </w:r>
      <w:proofErr w:type="gramStart"/>
      <w:r w:rsidRPr="00F251DF">
        <w:rPr>
          <w:rFonts w:ascii="Times New Roman" w:hAnsi="Times New Roman" w:cs="Times New Roman"/>
          <w:color w:val="auto"/>
          <w:lang w:val="en-US"/>
        </w:rPr>
        <w:t>Да се направи подробна геодезична снимка на терена и тригонометрична нивелация.</w:t>
      </w:r>
      <w:proofErr w:type="gramEnd"/>
      <w:r w:rsidRPr="00F251DF">
        <w:rPr>
          <w:rFonts w:ascii="Times New Roman" w:hAnsi="Times New Roman" w:cs="Times New Roman"/>
          <w:color w:val="auto"/>
        </w:rPr>
        <w:t xml:space="preserve"> </w:t>
      </w:r>
    </w:p>
    <w:p w:rsidR="00CD7F04" w:rsidRPr="005E5B77" w:rsidRDefault="00CD7F04" w:rsidP="00C9721D">
      <w:pPr>
        <w:ind w:firstLine="720"/>
        <w:jc w:val="both"/>
        <w:rPr>
          <w:rFonts w:ascii="Times New Roman" w:hAnsi="Times New Roman" w:cs="Times New Roman"/>
          <w:color w:val="auto"/>
          <w:sz w:val="16"/>
          <w:szCs w:val="16"/>
        </w:rPr>
      </w:pPr>
    </w:p>
    <w:p w:rsidR="00CD7F04" w:rsidRDefault="00CD7F04" w:rsidP="00C9721D">
      <w:pPr>
        <w:pStyle w:val="aa"/>
        <w:numPr>
          <w:ilvl w:val="0"/>
          <w:numId w:val="10"/>
        </w:numPr>
        <w:jc w:val="both"/>
        <w:rPr>
          <w:rFonts w:ascii="Times New Roman" w:hAnsi="Times New Roman" w:cs="Times New Roman"/>
          <w:b/>
          <w:color w:val="auto"/>
        </w:rPr>
      </w:pPr>
      <w:r w:rsidRPr="005840BD">
        <w:rPr>
          <w:rFonts w:ascii="Times New Roman" w:hAnsi="Times New Roman" w:cs="Times New Roman"/>
          <w:b/>
          <w:color w:val="auto"/>
        </w:rPr>
        <w:t>ВиК ( отводнителни съоръжения).</w:t>
      </w:r>
    </w:p>
    <w:p w:rsidR="00CD7F04" w:rsidRPr="00AD7B8F" w:rsidRDefault="00CD7F04" w:rsidP="00C9721D">
      <w:pPr>
        <w:ind w:left="720"/>
        <w:jc w:val="both"/>
        <w:rPr>
          <w:rFonts w:ascii="Times New Roman" w:hAnsi="Times New Roman" w:cs="Times New Roman"/>
          <w:color w:val="auto"/>
        </w:rPr>
      </w:pPr>
      <w:r w:rsidRPr="004B09AF">
        <w:rPr>
          <w:rFonts w:ascii="Times New Roman" w:hAnsi="Times New Roman" w:cs="Times New Roman"/>
          <w:color w:val="auto"/>
        </w:rPr>
        <w:t>З</w:t>
      </w:r>
      <w:r>
        <w:rPr>
          <w:rFonts w:ascii="Times New Roman" w:hAnsi="Times New Roman" w:cs="Times New Roman"/>
          <w:color w:val="auto"/>
        </w:rPr>
        <w:t xml:space="preserve">а отводняване на уличните настилки от повърхностни води, да </w:t>
      </w:r>
      <w:r w:rsidRPr="004B5BAA">
        <w:rPr>
          <w:rFonts w:ascii="Times New Roman" w:hAnsi="Times New Roman" w:cs="Times New Roman"/>
          <w:color w:val="auto"/>
        </w:rPr>
        <w:t>се пр</w:t>
      </w:r>
      <w:r w:rsidR="00B14143">
        <w:rPr>
          <w:rFonts w:ascii="Times New Roman" w:hAnsi="Times New Roman" w:cs="Times New Roman"/>
          <w:color w:val="auto"/>
        </w:rPr>
        <w:t>едвиди изграж</w:t>
      </w:r>
      <w:r>
        <w:rPr>
          <w:rFonts w:ascii="Times New Roman" w:hAnsi="Times New Roman" w:cs="Times New Roman"/>
          <w:color w:val="auto"/>
        </w:rPr>
        <w:t>дането на</w:t>
      </w:r>
      <w:r w:rsidRPr="00AD7B8F">
        <w:rPr>
          <w:rFonts w:ascii="Times New Roman" w:hAnsi="Times New Roman" w:cs="Times New Roman"/>
          <w:color w:val="auto"/>
        </w:rPr>
        <w:t xml:space="preserve"> </w:t>
      </w:r>
      <w:r>
        <w:rPr>
          <w:rFonts w:ascii="Times New Roman" w:hAnsi="Times New Roman" w:cs="Times New Roman"/>
          <w:color w:val="auto"/>
        </w:rPr>
        <w:t xml:space="preserve">нови отводнителни съоръжения ( </w:t>
      </w:r>
      <w:r w:rsidRPr="00AD7B8F">
        <w:rPr>
          <w:rFonts w:ascii="Times New Roman" w:hAnsi="Times New Roman" w:cs="Times New Roman"/>
          <w:color w:val="auto"/>
        </w:rPr>
        <w:t>улични отоци и дъждоприемни шахти</w:t>
      </w:r>
      <w:r>
        <w:rPr>
          <w:rFonts w:ascii="Times New Roman" w:hAnsi="Times New Roman" w:cs="Times New Roman"/>
          <w:color w:val="auto"/>
        </w:rPr>
        <w:t>, както</w:t>
      </w:r>
      <w:r w:rsidRPr="00AD7B8F">
        <w:rPr>
          <w:rFonts w:ascii="Times New Roman" w:hAnsi="Times New Roman" w:cs="Times New Roman"/>
          <w:color w:val="auto"/>
        </w:rPr>
        <w:t xml:space="preserve"> </w:t>
      </w:r>
      <w:r>
        <w:rPr>
          <w:rFonts w:ascii="Times New Roman" w:hAnsi="Times New Roman" w:cs="Times New Roman"/>
          <w:color w:val="auto"/>
        </w:rPr>
        <w:t xml:space="preserve">и тяхното заустване ), на необходимите за целта места. При необходимост да се предвиди направата на ремонт на съществуващи </w:t>
      </w:r>
      <w:r w:rsidRPr="00AD7B8F">
        <w:rPr>
          <w:rFonts w:ascii="Times New Roman" w:hAnsi="Times New Roman" w:cs="Times New Roman"/>
          <w:color w:val="auto"/>
        </w:rPr>
        <w:t>улични отоци и дъждоприемни шахти</w:t>
      </w:r>
      <w:r>
        <w:rPr>
          <w:rFonts w:ascii="Times New Roman" w:hAnsi="Times New Roman" w:cs="Times New Roman"/>
          <w:color w:val="auto"/>
        </w:rPr>
        <w:t>.</w:t>
      </w:r>
      <w:r w:rsidRPr="00AD7B8F">
        <w:rPr>
          <w:rFonts w:ascii="Times New Roman" w:hAnsi="Times New Roman" w:cs="Times New Roman"/>
          <w:color w:val="auto"/>
        </w:rPr>
        <w:t xml:space="preserve"> </w:t>
      </w:r>
      <w:r>
        <w:rPr>
          <w:rFonts w:ascii="Times New Roman" w:hAnsi="Times New Roman" w:cs="Times New Roman"/>
          <w:color w:val="auto"/>
        </w:rPr>
        <w:t>Да се даде работен детайл при п</w:t>
      </w:r>
      <w:r w:rsidRPr="00AD7B8F">
        <w:rPr>
          <w:rFonts w:ascii="Times New Roman" w:hAnsi="Times New Roman" w:cs="Times New Roman"/>
          <w:color w:val="auto"/>
        </w:rPr>
        <w:t xml:space="preserve">овдигане или понижаване </w:t>
      </w:r>
      <w:r>
        <w:rPr>
          <w:rFonts w:ascii="Times New Roman" w:hAnsi="Times New Roman" w:cs="Times New Roman"/>
          <w:color w:val="auto"/>
        </w:rPr>
        <w:t xml:space="preserve">на </w:t>
      </w:r>
      <w:r w:rsidRPr="00AD7B8F">
        <w:rPr>
          <w:rFonts w:ascii="Times New Roman" w:hAnsi="Times New Roman" w:cs="Times New Roman"/>
          <w:color w:val="auto"/>
        </w:rPr>
        <w:t xml:space="preserve">нивото на </w:t>
      </w:r>
      <w:r>
        <w:rPr>
          <w:rFonts w:ascii="Times New Roman" w:hAnsi="Times New Roman" w:cs="Times New Roman"/>
          <w:color w:val="auto"/>
        </w:rPr>
        <w:t xml:space="preserve">уличните оттоци, дъждоприемни и ревизионни шахти, при новото </w:t>
      </w:r>
      <w:r w:rsidRPr="00AD7B8F">
        <w:rPr>
          <w:rFonts w:ascii="Times New Roman" w:hAnsi="Times New Roman" w:cs="Times New Roman"/>
          <w:color w:val="auto"/>
        </w:rPr>
        <w:t>нивелет</w:t>
      </w:r>
      <w:r>
        <w:rPr>
          <w:rFonts w:ascii="Times New Roman" w:hAnsi="Times New Roman" w:cs="Times New Roman"/>
          <w:color w:val="auto"/>
        </w:rPr>
        <w:t xml:space="preserve">но коригиране на </w:t>
      </w:r>
      <w:r w:rsidRPr="00AD7B8F">
        <w:rPr>
          <w:rFonts w:ascii="Times New Roman" w:hAnsi="Times New Roman" w:cs="Times New Roman"/>
          <w:color w:val="auto"/>
        </w:rPr>
        <w:t>асфалт</w:t>
      </w:r>
      <w:r>
        <w:rPr>
          <w:rFonts w:ascii="Times New Roman" w:hAnsi="Times New Roman" w:cs="Times New Roman"/>
          <w:color w:val="auto"/>
        </w:rPr>
        <w:t>овата настилка.</w:t>
      </w:r>
    </w:p>
    <w:p w:rsidR="00CD7F04" w:rsidRPr="005E5B77" w:rsidRDefault="00CD7F04" w:rsidP="00C9721D">
      <w:pPr>
        <w:pStyle w:val="aa"/>
        <w:ind w:left="1080"/>
        <w:jc w:val="both"/>
        <w:rPr>
          <w:rFonts w:ascii="Times New Roman" w:hAnsi="Times New Roman" w:cs="Times New Roman"/>
          <w:b/>
          <w:color w:val="auto"/>
          <w:sz w:val="16"/>
          <w:szCs w:val="16"/>
        </w:rPr>
      </w:pPr>
    </w:p>
    <w:p w:rsidR="00CD7F04" w:rsidRPr="009B0EF9" w:rsidRDefault="00CD7F04" w:rsidP="00C9721D">
      <w:pPr>
        <w:pStyle w:val="aa"/>
        <w:numPr>
          <w:ilvl w:val="0"/>
          <w:numId w:val="10"/>
        </w:numPr>
        <w:outlineLvl w:val="0"/>
        <w:rPr>
          <w:rFonts w:ascii="Times New Roman" w:hAnsi="Times New Roman" w:cs="Times New Roman"/>
          <w:b/>
        </w:rPr>
      </w:pPr>
      <w:r w:rsidRPr="00F251DF">
        <w:rPr>
          <w:rFonts w:ascii="Times New Roman" w:hAnsi="Times New Roman" w:cs="Times New Roman"/>
          <w:b/>
          <w:lang w:val="ru-RU"/>
        </w:rPr>
        <w:t xml:space="preserve">Паркоустройство </w:t>
      </w:r>
      <w:r>
        <w:rPr>
          <w:rFonts w:ascii="Times New Roman" w:hAnsi="Times New Roman" w:cs="Times New Roman"/>
          <w:b/>
          <w:lang w:val="ru-RU"/>
        </w:rPr>
        <w:t>и благоустройство;</w:t>
      </w:r>
    </w:p>
    <w:p w:rsidR="00CD7F04" w:rsidRPr="005E5B77" w:rsidRDefault="00CD7F04" w:rsidP="00C9721D">
      <w:pPr>
        <w:ind w:firstLine="720"/>
        <w:jc w:val="both"/>
        <w:rPr>
          <w:rFonts w:ascii="Times New Roman" w:hAnsi="Times New Roman" w:cs="Times New Roman"/>
        </w:rPr>
      </w:pPr>
      <w:r w:rsidRPr="005E5B77">
        <w:rPr>
          <w:rFonts w:ascii="Times New Roman" w:hAnsi="Times New Roman" w:cs="Times New Roman"/>
        </w:rPr>
        <w:t xml:space="preserve">Отчитайки важното екологично, естетическо и функционално значение на зеленината в </w:t>
      </w:r>
      <w:r w:rsidR="00B14143">
        <w:rPr>
          <w:rFonts w:ascii="Times New Roman" w:hAnsi="Times New Roman" w:cs="Times New Roman"/>
        </w:rPr>
        <w:t xml:space="preserve"> </w:t>
      </w:r>
      <w:r w:rsidRPr="005E5B77">
        <w:rPr>
          <w:rFonts w:ascii="Times New Roman" w:hAnsi="Times New Roman" w:cs="Times New Roman"/>
        </w:rPr>
        <w:t xml:space="preserve">промишлените зони, проектът за паркоустройство </w:t>
      </w:r>
      <w:r>
        <w:rPr>
          <w:rFonts w:ascii="Times New Roman" w:hAnsi="Times New Roman" w:cs="Times New Roman"/>
        </w:rPr>
        <w:t xml:space="preserve">и благоустройство </w:t>
      </w:r>
      <w:r w:rsidRPr="005E5B77">
        <w:rPr>
          <w:rFonts w:ascii="Times New Roman" w:hAnsi="Times New Roman" w:cs="Times New Roman"/>
        </w:rPr>
        <w:t>следва и допълва архитектурната разработка за създаване на обновена, благоустроена и по-богата на зеленина околна среда</w:t>
      </w:r>
      <w:r w:rsidRPr="005E5B77">
        <w:rPr>
          <w:rFonts w:ascii="Times New Roman" w:hAnsi="Times New Roman" w:cs="Times New Roman"/>
          <w:color w:val="auto"/>
          <w:lang w:eastAsia="en-US"/>
        </w:rPr>
        <w:t>, създаваща добър микроклимат, естествен филтър за замърсения въздух и усещане за непосредствена близост до природата.</w:t>
      </w:r>
    </w:p>
    <w:p w:rsidR="00CD7F04" w:rsidRPr="005E5B77" w:rsidRDefault="00CD7F04" w:rsidP="00C9721D">
      <w:pPr>
        <w:ind w:firstLine="720"/>
        <w:jc w:val="both"/>
        <w:rPr>
          <w:rFonts w:ascii="Times New Roman" w:hAnsi="Times New Roman" w:cs="Times New Roman"/>
          <w:lang w:val="ru-RU"/>
        </w:rPr>
      </w:pPr>
      <w:r w:rsidRPr="005E5B77">
        <w:rPr>
          <w:rFonts w:ascii="Times New Roman" w:hAnsi="Times New Roman" w:cs="Times New Roman"/>
          <w:lang w:val="ru-RU"/>
        </w:rPr>
        <w:t xml:space="preserve">Съществуващата градска среда в Западна промишлена зона към момента е наличието на повече свободни  площи  в сравнение с центъра на града, като в тези свободни  площи почти липсва растителност, тъй като </w:t>
      </w:r>
      <w:proofErr w:type="gramStart"/>
      <w:r w:rsidRPr="005E5B77">
        <w:rPr>
          <w:rFonts w:ascii="Times New Roman" w:hAnsi="Times New Roman" w:cs="Times New Roman"/>
          <w:lang w:val="ru-RU"/>
        </w:rPr>
        <w:t>част</w:t>
      </w:r>
      <w:proofErr w:type="gramEnd"/>
      <w:r w:rsidRPr="005E5B77">
        <w:rPr>
          <w:rFonts w:ascii="Times New Roman" w:hAnsi="Times New Roman" w:cs="Times New Roman"/>
          <w:lang w:val="ru-RU"/>
        </w:rPr>
        <w:t xml:space="preserve"> от тях се ползва за паркиране, а останалата не се поддържа добре. Да се подобри озеленяването в Западна промишлена зона.</w:t>
      </w:r>
    </w:p>
    <w:p w:rsidR="00CD7F04" w:rsidRPr="005E5B77" w:rsidRDefault="00CD7F04" w:rsidP="00C9721D">
      <w:pPr>
        <w:ind w:firstLine="720"/>
        <w:jc w:val="both"/>
        <w:rPr>
          <w:rFonts w:ascii="Times New Roman" w:hAnsi="Times New Roman" w:cs="Times New Roman"/>
        </w:rPr>
      </w:pPr>
      <w:r w:rsidRPr="005E5B77">
        <w:rPr>
          <w:rFonts w:ascii="Times New Roman" w:hAnsi="Times New Roman" w:cs="Times New Roman"/>
        </w:rPr>
        <w:t xml:space="preserve">Елементите на градския дизайн, които да се предвидят в проекта са нови пейки, кошчета за боклук, беседки, указателни табели с имена на улици и фирми.  Всички те , заедно с новите настилки и зелени площи ще оформят впечатлението за благоустроена градска среда. </w:t>
      </w:r>
    </w:p>
    <w:p w:rsidR="00CD7F04" w:rsidRPr="005E5B77" w:rsidRDefault="00CD7F04" w:rsidP="00C9721D">
      <w:pPr>
        <w:jc w:val="both"/>
        <w:rPr>
          <w:rFonts w:ascii="Times New Roman" w:hAnsi="Times New Roman" w:cs="Times New Roman"/>
          <w:color w:val="auto"/>
          <w:sz w:val="16"/>
          <w:szCs w:val="16"/>
        </w:rPr>
      </w:pPr>
    </w:p>
    <w:p w:rsidR="00CD7F04" w:rsidRPr="00D45245" w:rsidRDefault="00CD7F04" w:rsidP="00C9721D">
      <w:pPr>
        <w:pStyle w:val="aa"/>
        <w:numPr>
          <w:ilvl w:val="0"/>
          <w:numId w:val="10"/>
        </w:numPr>
        <w:jc w:val="both"/>
        <w:rPr>
          <w:rFonts w:ascii="Times New Roman" w:hAnsi="Times New Roman" w:cs="Times New Roman"/>
          <w:b/>
          <w:color w:val="auto"/>
        </w:rPr>
      </w:pPr>
      <w:r w:rsidRPr="00D45245">
        <w:rPr>
          <w:rFonts w:ascii="Times New Roman" w:hAnsi="Times New Roman" w:cs="Times New Roman"/>
          <w:b/>
          <w:color w:val="auto"/>
          <w:lang w:val="en-US"/>
        </w:rPr>
        <w:t>Електрическа</w:t>
      </w:r>
      <w:r w:rsidRPr="00D45245">
        <w:rPr>
          <w:rFonts w:ascii="Times New Roman" w:hAnsi="Times New Roman" w:cs="Times New Roman"/>
          <w:b/>
          <w:color w:val="auto"/>
        </w:rPr>
        <w:t xml:space="preserve"> </w:t>
      </w:r>
      <w:r w:rsidRPr="00D45245">
        <w:rPr>
          <w:rFonts w:ascii="Times New Roman" w:hAnsi="Times New Roman" w:cs="Times New Roman"/>
          <w:b/>
          <w:color w:val="auto"/>
          <w:lang w:val="en-US"/>
        </w:rPr>
        <w:t>–</w:t>
      </w:r>
      <w:r w:rsidRPr="00D45245">
        <w:rPr>
          <w:rFonts w:ascii="Times New Roman" w:hAnsi="Times New Roman" w:cs="Times New Roman"/>
          <w:b/>
          <w:color w:val="auto"/>
        </w:rPr>
        <w:t xml:space="preserve"> улично </w:t>
      </w:r>
      <w:r w:rsidRPr="00D45245">
        <w:rPr>
          <w:rFonts w:ascii="Times New Roman" w:hAnsi="Times New Roman" w:cs="Times New Roman"/>
          <w:b/>
          <w:color w:val="auto"/>
          <w:lang w:val="en-US"/>
        </w:rPr>
        <w:t>осветление</w:t>
      </w:r>
    </w:p>
    <w:p w:rsidR="00950BFB" w:rsidRDefault="00CD7F04" w:rsidP="00C9721D">
      <w:pPr>
        <w:ind w:firstLine="708"/>
        <w:jc w:val="both"/>
        <w:rPr>
          <w:rFonts w:ascii="Times New Roman" w:hAnsi="Times New Roman" w:cs="Times New Roman"/>
          <w:color w:val="auto"/>
          <w:lang w:eastAsia="en-US"/>
        </w:rPr>
      </w:pPr>
      <w:r w:rsidRPr="00D45245">
        <w:rPr>
          <w:rFonts w:ascii="Times New Roman" w:hAnsi="Times New Roman" w:cs="Times New Roman"/>
          <w:color w:val="auto"/>
          <w:lang w:eastAsia="en-US"/>
        </w:rPr>
        <w:lastRenderedPageBreak/>
        <w:t>Осветлението</w:t>
      </w:r>
      <w:r w:rsidRPr="00D45245">
        <w:rPr>
          <w:rFonts w:ascii="Times New Roman" w:hAnsi="Times New Roman" w:cs="Times New Roman"/>
          <w:b/>
          <w:color w:val="auto"/>
          <w:lang w:eastAsia="en-US"/>
        </w:rPr>
        <w:t xml:space="preserve"> </w:t>
      </w:r>
      <w:r w:rsidRPr="00D45245">
        <w:rPr>
          <w:rFonts w:ascii="Times New Roman" w:hAnsi="Times New Roman" w:cs="Times New Roman"/>
          <w:color w:val="auto"/>
          <w:lang w:eastAsia="en-US"/>
        </w:rPr>
        <w:t xml:space="preserve">по улица “Никола Габровски“ е изградено със стандартни нови улични осветителни тела и въздушно кабелно захранване. В проектът следва да се запазят уличните осветителни тела, като </w:t>
      </w:r>
      <w:r w:rsidR="00950BFB" w:rsidRPr="00D45245">
        <w:rPr>
          <w:rFonts w:ascii="Times New Roman" w:hAnsi="Times New Roman" w:cs="Times New Roman"/>
          <w:color w:val="auto"/>
          <w:lang w:eastAsia="en-US"/>
        </w:rPr>
        <w:t>се направи</w:t>
      </w:r>
      <w:r w:rsidR="00950BFB">
        <w:rPr>
          <w:rFonts w:ascii="Times New Roman" w:hAnsi="Times New Roman" w:cs="Times New Roman"/>
          <w:color w:val="auto"/>
          <w:lang w:eastAsia="en-US"/>
        </w:rPr>
        <w:t xml:space="preserve"> ново подземно кабелно захранване.</w:t>
      </w:r>
    </w:p>
    <w:p w:rsidR="00CD7F04" w:rsidRPr="00F251DF" w:rsidRDefault="00CD7F04" w:rsidP="00C9721D">
      <w:pPr>
        <w:ind w:firstLine="708"/>
        <w:jc w:val="both"/>
        <w:rPr>
          <w:rFonts w:ascii="Times New Roman" w:hAnsi="Times New Roman" w:cs="Times New Roman"/>
          <w:color w:val="auto"/>
          <w:lang w:eastAsia="en-US"/>
        </w:rPr>
      </w:pPr>
      <w:r>
        <w:rPr>
          <w:rFonts w:ascii="Times New Roman" w:hAnsi="Times New Roman" w:cs="Times New Roman"/>
          <w:color w:val="auto"/>
          <w:lang w:eastAsia="en-US"/>
        </w:rPr>
        <w:t xml:space="preserve">Да се предвиди улично осветление съобразно нормативните изисквания, в това число </w:t>
      </w:r>
      <w:r w:rsidRPr="00F251DF">
        <w:rPr>
          <w:rFonts w:ascii="Times New Roman" w:hAnsi="Times New Roman" w:cs="Times New Roman"/>
          <w:color w:val="auto"/>
          <w:lang w:eastAsia="en-US"/>
        </w:rPr>
        <w:t xml:space="preserve">подземно полагане на кабелното ел. захранване. </w:t>
      </w:r>
      <w:r w:rsidR="00950BFB">
        <w:rPr>
          <w:rFonts w:ascii="Times New Roman" w:hAnsi="Times New Roman" w:cs="Times New Roman"/>
          <w:color w:val="auto"/>
          <w:lang w:eastAsia="en-US"/>
        </w:rPr>
        <w:t>П</w:t>
      </w:r>
      <w:r w:rsidRPr="00F251DF">
        <w:rPr>
          <w:rFonts w:ascii="Times New Roman" w:hAnsi="Times New Roman" w:cs="Times New Roman"/>
          <w:color w:val="auto"/>
          <w:lang w:eastAsia="en-US"/>
        </w:rPr>
        <w:t xml:space="preserve">ри необходимост да се допълнят или подменят уличните осветителни тела. Да се предвиди </w:t>
      </w:r>
      <w:r w:rsidRPr="00F251DF">
        <w:rPr>
          <w:rFonts w:ascii="Times New Roman" w:hAnsi="Times New Roman" w:cs="Times New Roman"/>
        </w:rPr>
        <w:t>използване на кабел тип САВТ 4х16mm</w:t>
      </w:r>
      <w:r w:rsidRPr="00F251DF">
        <w:rPr>
          <w:rFonts w:ascii="Times New Roman" w:hAnsi="Times New Roman" w:cs="Times New Roman"/>
          <w:vertAlign w:val="superscript"/>
        </w:rPr>
        <w:t>2</w:t>
      </w:r>
      <w:r w:rsidRPr="00F251DF">
        <w:rPr>
          <w:rFonts w:ascii="Times New Roman" w:hAnsi="Times New Roman" w:cs="Times New Roman"/>
        </w:rPr>
        <w:t xml:space="preserve"> (три фази фаза, защитен-неутрален проводник) за ел.инсталацията в изкопите и СВТ 3х1,5mm</w:t>
      </w:r>
      <w:r w:rsidRPr="00F251DF">
        <w:rPr>
          <w:rFonts w:ascii="Times New Roman" w:hAnsi="Times New Roman" w:cs="Times New Roman"/>
          <w:vertAlign w:val="superscript"/>
        </w:rPr>
        <w:t>2</w:t>
      </w:r>
      <w:r w:rsidRPr="00F251DF">
        <w:rPr>
          <w:rFonts w:ascii="Times New Roman" w:hAnsi="Times New Roman" w:cs="Times New Roman"/>
        </w:rPr>
        <w:t xml:space="preserve"> (фаза, </w:t>
      </w:r>
      <w:r>
        <w:rPr>
          <w:rFonts w:ascii="Times New Roman" w:hAnsi="Times New Roman" w:cs="Times New Roman"/>
        </w:rPr>
        <w:t xml:space="preserve">   </w:t>
      </w:r>
      <w:r w:rsidRPr="00F251DF">
        <w:rPr>
          <w:rFonts w:ascii="Times New Roman" w:hAnsi="Times New Roman" w:cs="Times New Roman"/>
        </w:rPr>
        <w:t>защитен и неутрален проводник) за опроводяване на стълбовете.</w:t>
      </w:r>
    </w:p>
    <w:p w:rsidR="00CD7F04" w:rsidRPr="00F251DF" w:rsidRDefault="00CD7F04" w:rsidP="00C9721D">
      <w:pPr>
        <w:ind w:firstLine="708"/>
        <w:jc w:val="both"/>
        <w:rPr>
          <w:rFonts w:ascii="Times New Roman" w:hAnsi="Times New Roman" w:cs="Times New Roman"/>
          <w:color w:val="auto"/>
          <w:lang w:eastAsia="en-US"/>
        </w:rPr>
      </w:pPr>
      <w:r w:rsidRPr="00F251DF">
        <w:rPr>
          <w:rFonts w:ascii="Times New Roman" w:hAnsi="Times New Roman" w:cs="Times New Roman"/>
          <w:color w:val="auto"/>
          <w:lang w:eastAsia="en-US"/>
        </w:rPr>
        <w:t xml:space="preserve">Захранващите кабели до отделните осветители да се полагат в гофрирана тръба в кабелен изкоп </w:t>
      </w:r>
      <w:r w:rsidRPr="00F251DF">
        <w:rPr>
          <w:rFonts w:ascii="Times New Roman" w:hAnsi="Times New Roman" w:cs="Times New Roman"/>
        </w:rPr>
        <w:t xml:space="preserve">0,8/0,4м </w:t>
      </w:r>
      <w:r w:rsidRPr="00F251DF">
        <w:rPr>
          <w:rFonts w:ascii="Times New Roman" w:hAnsi="Times New Roman" w:cs="Times New Roman"/>
          <w:color w:val="auto"/>
          <w:lang w:eastAsia="en-US"/>
        </w:rPr>
        <w:t>върху 0,10 см пясъчна подложка и покрити със сигнална лента.</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color w:val="auto"/>
        </w:rPr>
      </w:pPr>
      <w:r w:rsidRPr="00F251DF">
        <w:rPr>
          <w:rFonts w:ascii="Times New Roman" w:hAnsi="Times New Roman" w:cs="Times New Roman"/>
          <w:b/>
          <w:color w:val="auto"/>
          <w:lang w:val="en-US"/>
        </w:rPr>
        <w:t>Организация и безопастност на движението</w:t>
      </w:r>
      <w:r w:rsidRPr="00F251DF">
        <w:rPr>
          <w:rFonts w:ascii="Times New Roman" w:hAnsi="Times New Roman" w:cs="Times New Roman"/>
          <w:color w:val="auto"/>
          <w:lang w:val="en-US"/>
        </w:rPr>
        <w:t xml:space="preserve"> </w:t>
      </w:r>
    </w:p>
    <w:p w:rsidR="00CD7F04" w:rsidRPr="00F251DF"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rPr>
        <w:t>Д</w:t>
      </w:r>
      <w:r w:rsidRPr="00F251DF">
        <w:rPr>
          <w:rFonts w:ascii="Times New Roman" w:hAnsi="Times New Roman" w:cs="Times New Roman"/>
          <w:color w:val="auto"/>
          <w:lang w:val="en-US"/>
        </w:rPr>
        <w:t>а се изработ</w:t>
      </w:r>
      <w:r w:rsidRPr="00F251DF">
        <w:rPr>
          <w:rFonts w:ascii="Times New Roman" w:hAnsi="Times New Roman" w:cs="Times New Roman"/>
          <w:color w:val="auto"/>
        </w:rPr>
        <w:t>и</w:t>
      </w:r>
      <w:r w:rsidRPr="00F251DF">
        <w:rPr>
          <w:rFonts w:ascii="Times New Roman" w:hAnsi="Times New Roman" w:cs="Times New Roman"/>
          <w:color w:val="auto"/>
          <w:lang w:val="en-US"/>
        </w:rPr>
        <w:t xml:space="preserve"> прое</w:t>
      </w:r>
      <w:r w:rsidRPr="00F251DF">
        <w:rPr>
          <w:rFonts w:ascii="Times New Roman" w:hAnsi="Times New Roman" w:cs="Times New Roman"/>
          <w:color w:val="auto"/>
        </w:rPr>
        <w:t>к</w:t>
      </w:r>
      <w:r w:rsidRPr="00F251DF">
        <w:rPr>
          <w:rFonts w:ascii="Times New Roman" w:hAnsi="Times New Roman" w:cs="Times New Roman"/>
          <w:color w:val="auto"/>
          <w:lang w:val="en-US"/>
        </w:rPr>
        <w:t>т</w:t>
      </w:r>
      <w:r w:rsidRPr="00F251DF">
        <w:rPr>
          <w:rFonts w:ascii="Times New Roman" w:hAnsi="Times New Roman" w:cs="Times New Roman"/>
          <w:color w:val="auto"/>
        </w:rPr>
        <w:t>, който да допълни и актуализира съществуващата</w:t>
      </w:r>
      <w:r w:rsidRPr="00F251DF">
        <w:rPr>
          <w:rFonts w:ascii="Times New Roman" w:hAnsi="Times New Roman" w:cs="Times New Roman"/>
          <w:color w:val="auto"/>
          <w:lang w:val="en-US"/>
        </w:rPr>
        <w:t xml:space="preserve"> </w:t>
      </w:r>
      <w:r w:rsidR="00E33697">
        <w:rPr>
          <w:rFonts w:ascii="Times New Roman" w:hAnsi="Times New Roman" w:cs="Times New Roman"/>
          <w:color w:val="auto"/>
        </w:rPr>
        <w:t xml:space="preserve">организация </w:t>
      </w:r>
      <w:r w:rsidRPr="00F251DF">
        <w:rPr>
          <w:rFonts w:ascii="Times New Roman" w:hAnsi="Times New Roman" w:cs="Times New Roman"/>
          <w:color w:val="auto"/>
        </w:rPr>
        <w:t xml:space="preserve">на движението, със съответната пътна сигнализация ( </w:t>
      </w:r>
      <w:r w:rsidRPr="00F251DF">
        <w:rPr>
          <w:rFonts w:ascii="Times New Roman" w:hAnsi="Times New Roman" w:cs="Times New Roman"/>
          <w:color w:val="auto"/>
          <w:lang w:val="en-US"/>
        </w:rPr>
        <w:t>хоризонтална марк</w:t>
      </w:r>
      <w:r w:rsidRPr="00F251DF">
        <w:rPr>
          <w:rFonts w:ascii="Times New Roman" w:hAnsi="Times New Roman" w:cs="Times New Roman"/>
          <w:color w:val="auto"/>
        </w:rPr>
        <w:t xml:space="preserve">ировка и </w:t>
      </w:r>
      <w:r w:rsidRPr="00F251DF">
        <w:rPr>
          <w:rFonts w:ascii="Times New Roman" w:hAnsi="Times New Roman" w:cs="Times New Roman"/>
          <w:color w:val="auto"/>
          <w:lang w:val="en-US"/>
        </w:rPr>
        <w:t>вертикална сигнализация</w:t>
      </w:r>
      <w:r w:rsidRPr="00F251DF">
        <w:rPr>
          <w:rFonts w:ascii="Times New Roman" w:hAnsi="Times New Roman" w:cs="Times New Roman"/>
          <w:color w:val="auto"/>
        </w:rPr>
        <w:t>) и пътни принадлежности</w:t>
      </w:r>
      <w:r w:rsidRPr="00F251DF">
        <w:rPr>
          <w:rFonts w:ascii="Times New Roman" w:hAnsi="Times New Roman" w:cs="Times New Roman"/>
          <w:color w:val="auto"/>
          <w:lang w:val="en-US"/>
        </w:rPr>
        <w:t>, съгласно действащата нормативна уредба.</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Проект</w:t>
      </w:r>
      <w:r w:rsidRPr="00F251DF">
        <w:rPr>
          <w:rFonts w:ascii="Times New Roman" w:hAnsi="Times New Roman" w:cs="Times New Roman"/>
          <w:color w:val="auto"/>
        </w:rPr>
        <w:t>ът</w:t>
      </w:r>
      <w:r w:rsidRPr="00F251DF">
        <w:rPr>
          <w:rFonts w:ascii="Times New Roman" w:hAnsi="Times New Roman" w:cs="Times New Roman"/>
          <w:color w:val="auto"/>
          <w:lang w:val="en-US"/>
        </w:rPr>
        <w:t xml:space="preserve"> да се съгласуват с</w:t>
      </w:r>
      <w:r w:rsidRPr="00F251DF">
        <w:rPr>
          <w:rFonts w:ascii="Times New Roman" w:hAnsi="Times New Roman" w:cs="Times New Roman"/>
          <w:color w:val="auto"/>
        </w:rPr>
        <w:t>ъс Сектор “</w:t>
      </w:r>
      <w:r w:rsidRPr="00F251DF">
        <w:rPr>
          <w:rFonts w:ascii="Times New Roman" w:hAnsi="Times New Roman" w:cs="Times New Roman"/>
          <w:color w:val="auto"/>
          <w:lang w:val="en-US"/>
        </w:rPr>
        <w:t>Пътна полиция</w:t>
      </w:r>
      <w:proofErr w:type="gramStart"/>
      <w:r w:rsidRPr="00F251DF">
        <w:rPr>
          <w:rFonts w:ascii="Times New Roman" w:hAnsi="Times New Roman" w:cs="Times New Roman"/>
          <w:color w:val="auto"/>
        </w:rPr>
        <w:t>“</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при</w:t>
      </w:r>
      <w:proofErr w:type="gramEnd"/>
      <w:r w:rsidRPr="00F251DF">
        <w:rPr>
          <w:rFonts w:ascii="Times New Roman" w:hAnsi="Times New Roman" w:cs="Times New Roman"/>
          <w:color w:val="auto"/>
        </w:rPr>
        <w:t xml:space="preserve"> ОДМВР - Велико Търново.</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color w:val="auto"/>
        </w:rPr>
      </w:pPr>
      <w:r w:rsidRPr="00F251DF">
        <w:rPr>
          <w:rFonts w:ascii="Times New Roman" w:hAnsi="Times New Roman" w:cs="Times New Roman"/>
          <w:b/>
          <w:color w:val="auto"/>
        </w:rPr>
        <w:t>Временна о</w:t>
      </w:r>
      <w:r w:rsidRPr="00F251DF">
        <w:rPr>
          <w:rFonts w:ascii="Times New Roman" w:hAnsi="Times New Roman" w:cs="Times New Roman"/>
          <w:b/>
          <w:color w:val="auto"/>
          <w:lang w:val="en-US"/>
        </w:rPr>
        <w:t>рганизация и безопастност на движението</w:t>
      </w:r>
      <w:r w:rsidRPr="00F251DF">
        <w:rPr>
          <w:rFonts w:ascii="Times New Roman" w:hAnsi="Times New Roman" w:cs="Times New Roman"/>
          <w:color w:val="auto"/>
          <w:lang w:val="en-US"/>
        </w:rPr>
        <w:t xml:space="preserve"> </w:t>
      </w:r>
    </w:p>
    <w:p w:rsidR="00CD7F04" w:rsidRPr="00F251DF" w:rsidRDefault="00CD7F04" w:rsidP="00C9721D">
      <w:pPr>
        <w:ind w:left="720"/>
        <w:jc w:val="both"/>
        <w:rPr>
          <w:rFonts w:ascii="Times New Roman" w:hAnsi="Times New Roman" w:cs="Times New Roman"/>
          <w:lang w:eastAsia="en-US"/>
        </w:rPr>
      </w:pPr>
      <w:r w:rsidRPr="00F251DF">
        <w:rPr>
          <w:rFonts w:ascii="Times New Roman" w:hAnsi="Times New Roman" w:cs="Times New Roman"/>
          <w:lang w:eastAsia="en-US"/>
        </w:rPr>
        <w:t xml:space="preserve">Проекта да обхваща временната организация на движението при извършване на СМР </w:t>
      </w:r>
    </w:p>
    <w:p w:rsidR="00CD7F04" w:rsidRDefault="00CD7F04" w:rsidP="00C9721D">
      <w:pPr>
        <w:jc w:val="both"/>
        <w:rPr>
          <w:rFonts w:ascii="Times New Roman" w:hAnsi="Times New Roman" w:cs="Times New Roman"/>
          <w:lang w:eastAsia="en-US"/>
        </w:rPr>
      </w:pPr>
      <w:r w:rsidRPr="00F251DF">
        <w:rPr>
          <w:rFonts w:ascii="Times New Roman" w:hAnsi="Times New Roman" w:cs="Times New Roman"/>
          <w:lang w:eastAsia="en-US"/>
        </w:rPr>
        <w:t xml:space="preserve">по възстановяване и подобряване на транспортната инфраструктурата </w:t>
      </w:r>
      <w:r w:rsidRPr="00F251DF">
        <w:rPr>
          <w:rFonts w:ascii="Times New Roman" w:hAnsi="Times New Roman" w:cs="Times New Roman"/>
          <w:lang w:val="en-US" w:eastAsia="en-US"/>
        </w:rPr>
        <w:t>в</w:t>
      </w:r>
      <w:r w:rsidRPr="00F251DF">
        <w:rPr>
          <w:rFonts w:ascii="Times New Roman" w:hAnsi="Times New Roman" w:cs="Times New Roman"/>
          <w:lang w:eastAsia="en-US"/>
        </w:rPr>
        <w:t xml:space="preserve"> Западна п</w:t>
      </w:r>
      <w:r>
        <w:rPr>
          <w:rFonts w:ascii="Times New Roman" w:hAnsi="Times New Roman" w:cs="Times New Roman"/>
          <w:lang w:eastAsia="en-US"/>
        </w:rPr>
        <w:t xml:space="preserve">ромишлена зона Велико Търново съгласно Наредба № 3 от 2010 г. за временна </w:t>
      </w:r>
      <w:r w:rsidRPr="00F251DF">
        <w:rPr>
          <w:rFonts w:ascii="Times New Roman" w:hAnsi="Times New Roman" w:cs="Times New Roman"/>
          <w:lang w:eastAsia="en-US"/>
        </w:rPr>
        <w:t xml:space="preserve">организация </w:t>
      </w:r>
      <w:r>
        <w:rPr>
          <w:rFonts w:ascii="Times New Roman" w:hAnsi="Times New Roman" w:cs="Times New Roman"/>
          <w:lang w:eastAsia="en-US"/>
        </w:rPr>
        <w:t xml:space="preserve">и безопасност </w:t>
      </w:r>
      <w:r w:rsidRPr="00F251DF">
        <w:rPr>
          <w:rFonts w:ascii="Times New Roman" w:hAnsi="Times New Roman" w:cs="Times New Roman"/>
          <w:lang w:eastAsia="en-US"/>
        </w:rPr>
        <w:t xml:space="preserve">на движението при извършване на СМР </w:t>
      </w:r>
      <w:r>
        <w:rPr>
          <w:rFonts w:ascii="Times New Roman" w:hAnsi="Times New Roman" w:cs="Times New Roman"/>
          <w:lang w:eastAsia="en-US"/>
        </w:rPr>
        <w:t>по пътищата и улиците.</w:t>
      </w: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lang w:val="en-US"/>
        </w:rPr>
        <w:t>Проект</w:t>
      </w:r>
      <w:r w:rsidRPr="00F251DF">
        <w:rPr>
          <w:rFonts w:ascii="Times New Roman" w:hAnsi="Times New Roman" w:cs="Times New Roman"/>
          <w:color w:val="auto"/>
        </w:rPr>
        <w:t>ът</w:t>
      </w:r>
      <w:r>
        <w:rPr>
          <w:rFonts w:ascii="Times New Roman" w:hAnsi="Times New Roman" w:cs="Times New Roman"/>
          <w:color w:val="auto"/>
          <w:lang w:val="en-US"/>
        </w:rPr>
        <w:t xml:space="preserve"> да се съгласува</w:t>
      </w:r>
      <w:r w:rsidRPr="00F251DF">
        <w:rPr>
          <w:rFonts w:ascii="Times New Roman" w:hAnsi="Times New Roman" w:cs="Times New Roman"/>
          <w:color w:val="auto"/>
          <w:lang w:val="en-US"/>
        </w:rPr>
        <w:t xml:space="preserve"> с</w:t>
      </w:r>
      <w:r w:rsidRPr="00F251DF">
        <w:rPr>
          <w:rFonts w:ascii="Times New Roman" w:hAnsi="Times New Roman" w:cs="Times New Roman"/>
          <w:color w:val="auto"/>
        </w:rPr>
        <w:t>ъс Сектор “</w:t>
      </w:r>
      <w:r w:rsidRPr="00F251DF">
        <w:rPr>
          <w:rFonts w:ascii="Times New Roman" w:hAnsi="Times New Roman" w:cs="Times New Roman"/>
          <w:color w:val="auto"/>
          <w:lang w:val="en-US"/>
        </w:rPr>
        <w:t>Пътна полиция</w:t>
      </w:r>
      <w:proofErr w:type="gramStart"/>
      <w:r w:rsidRPr="00F251DF">
        <w:rPr>
          <w:rFonts w:ascii="Times New Roman" w:hAnsi="Times New Roman" w:cs="Times New Roman"/>
          <w:color w:val="auto"/>
        </w:rPr>
        <w:t>“</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при</w:t>
      </w:r>
      <w:proofErr w:type="gramEnd"/>
      <w:r w:rsidRPr="00F251DF">
        <w:rPr>
          <w:rFonts w:ascii="Times New Roman" w:hAnsi="Times New Roman" w:cs="Times New Roman"/>
          <w:color w:val="auto"/>
        </w:rPr>
        <w:t xml:space="preserve"> ОДМВР - Велико Търново.</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b/>
          <w:color w:val="auto"/>
        </w:rPr>
      </w:pPr>
      <w:r w:rsidRPr="00F251DF">
        <w:rPr>
          <w:rFonts w:ascii="Times New Roman" w:hAnsi="Times New Roman" w:cs="Times New Roman"/>
          <w:b/>
          <w:color w:val="auto"/>
          <w:lang w:val="en-US"/>
        </w:rPr>
        <w:t>План за безопасност и здраве</w:t>
      </w:r>
      <w:r w:rsidRPr="00F251DF">
        <w:rPr>
          <w:rFonts w:ascii="Times New Roman" w:hAnsi="Times New Roman" w:cs="Times New Roman"/>
          <w:b/>
          <w:color w:val="auto"/>
        </w:rPr>
        <w:t>.</w:t>
      </w:r>
    </w:p>
    <w:p w:rsidR="00CD7F04" w:rsidRDefault="00CD7F04" w:rsidP="00C9721D">
      <w:pPr>
        <w:ind w:left="720"/>
        <w:jc w:val="both"/>
        <w:rPr>
          <w:rFonts w:ascii="Times New Roman" w:hAnsi="Times New Roman" w:cs="Times New Roman"/>
          <w:color w:val="auto"/>
        </w:rPr>
      </w:pPr>
      <w:proofErr w:type="gramStart"/>
      <w:r w:rsidRPr="00F251DF">
        <w:rPr>
          <w:rFonts w:ascii="Times New Roman" w:hAnsi="Times New Roman" w:cs="Times New Roman"/>
          <w:color w:val="auto"/>
          <w:lang w:val="en-US"/>
        </w:rPr>
        <w:t>Да се изработи план за безопасност и здраве съгласно Наредба № 2 от 2004 год.</w:t>
      </w:r>
      <w:proofErr w:type="gramEnd"/>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за</w:t>
      </w:r>
      <w:proofErr w:type="gramEnd"/>
      <w:r w:rsidRPr="00F251DF">
        <w:rPr>
          <w:rFonts w:ascii="Times New Roman" w:hAnsi="Times New Roman" w:cs="Times New Roman"/>
          <w:color w:val="auto"/>
          <w:lang w:val="en-US"/>
        </w:rPr>
        <w:t xml:space="preserve"> минималните изисквания за здравословни и безопасни условия на труд при извършване на строителни и монтажни работи. </w:t>
      </w:r>
      <w:proofErr w:type="gramStart"/>
      <w:r w:rsidRPr="00F251DF">
        <w:rPr>
          <w:rFonts w:ascii="Times New Roman" w:hAnsi="Times New Roman" w:cs="Times New Roman"/>
          <w:color w:val="auto"/>
          <w:lang w:val="en-US"/>
        </w:rPr>
        <w:t>При разработването на плана да бъдат спазени основните принципи за превантивност на безопасността и опазване здравето, съгласно Закона за здравословни и безопасни условия на труд.</w:t>
      </w:r>
      <w:proofErr w:type="gramEnd"/>
    </w:p>
    <w:p w:rsidR="00CD7F04" w:rsidRPr="005E5B77"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b/>
          <w:color w:val="auto"/>
        </w:rPr>
      </w:pPr>
      <w:r w:rsidRPr="00F251DF">
        <w:rPr>
          <w:rFonts w:ascii="Times New Roman" w:hAnsi="Times New Roman" w:cs="Times New Roman"/>
          <w:b/>
          <w:color w:val="auto"/>
        </w:rPr>
        <w:t>Пожарна безопасност</w:t>
      </w:r>
    </w:p>
    <w:p w:rsidR="00CD7F04" w:rsidRPr="00A75EAA" w:rsidRDefault="00CD7F04" w:rsidP="00C9721D">
      <w:pPr>
        <w:pStyle w:val="aa"/>
        <w:ind w:left="1080"/>
        <w:jc w:val="both"/>
        <w:rPr>
          <w:rFonts w:ascii="Times New Roman" w:hAnsi="Times New Roman" w:cs="Times New Roman"/>
          <w:color w:val="auto"/>
        </w:rPr>
      </w:pPr>
      <w:r w:rsidRPr="00A75EAA">
        <w:rPr>
          <w:rFonts w:ascii="Times New Roman" w:hAnsi="Times New Roman" w:cs="Times New Roman"/>
          <w:color w:val="auto"/>
        </w:rPr>
        <w:t>Проектната част да е разработена съгласно раздел „Транспортно строителство и транспортни съоръжения“ на изискванията на Наредба</w:t>
      </w:r>
      <w:r>
        <w:rPr>
          <w:rFonts w:ascii="Times New Roman" w:hAnsi="Times New Roman" w:cs="Times New Roman"/>
          <w:color w:val="auto"/>
        </w:rPr>
        <w:t xml:space="preserve"> Із-1971 от 29.10.2009 г. за строително-техническите правила и норми за осигуряване на безопасност при пожар.</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autoSpaceDE w:val="0"/>
        <w:autoSpaceDN w:val="0"/>
        <w:adjustRightInd w:val="0"/>
        <w:rPr>
          <w:rFonts w:ascii="Times New Roman" w:hAnsi="Times New Roman" w:cs="Times New Roman"/>
          <w:b/>
        </w:rPr>
      </w:pPr>
      <w:r w:rsidRPr="00F251DF">
        <w:rPr>
          <w:rFonts w:ascii="Times New Roman" w:hAnsi="Times New Roman" w:cs="Times New Roman"/>
          <w:b/>
          <w:color w:val="auto"/>
        </w:rPr>
        <w:t>План за у</w:t>
      </w:r>
      <w:r w:rsidRPr="00F251DF">
        <w:rPr>
          <w:rFonts w:ascii="Times New Roman" w:hAnsi="Times New Roman" w:cs="Times New Roman"/>
          <w:b/>
          <w:color w:val="auto"/>
          <w:lang w:val="en-US"/>
        </w:rPr>
        <w:t xml:space="preserve">правление на </w:t>
      </w:r>
      <w:r w:rsidRPr="00F251DF">
        <w:rPr>
          <w:rFonts w:ascii="Times New Roman" w:hAnsi="Times New Roman" w:cs="Times New Roman"/>
          <w:b/>
          <w:color w:val="auto"/>
        </w:rPr>
        <w:t xml:space="preserve">строителните </w:t>
      </w:r>
      <w:r w:rsidRPr="00F251DF">
        <w:rPr>
          <w:rFonts w:ascii="Times New Roman" w:hAnsi="Times New Roman" w:cs="Times New Roman"/>
          <w:b/>
          <w:color w:val="auto"/>
          <w:lang w:val="en-US"/>
        </w:rPr>
        <w:t>отпадъци</w:t>
      </w:r>
      <w:r w:rsidRPr="00F251DF">
        <w:rPr>
          <w:rFonts w:ascii="Times New Roman" w:hAnsi="Times New Roman" w:cs="Times New Roman"/>
          <w:b/>
          <w:color w:val="auto"/>
        </w:rPr>
        <w:t>;</w:t>
      </w:r>
    </w:p>
    <w:p w:rsidR="00CD7F04" w:rsidRPr="00D92DC9" w:rsidRDefault="00CD7F04" w:rsidP="00C9721D">
      <w:pPr>
        <w:pStyle w:val="aa"/>
        <w:ind w:left="1080"/>
        <w:jc w:val="both"/>
        <w:rPr>
          <w:rFonts w:ascii="Times New Roman" w:hAnsi="Times New Roman" w:cs="Times New Roman"/>
          <w:color w:val="auto"/>
        </w:rPr>
      </w:pPr>
      <w:r w:rsidRPr="00D92DC9">
        <w:rPr>
          <w:rFonts w:ascii="Times New Roman" w:hAnsi="Times New Roman" w:cs="Times New Roman"/>
          <w:color w:val="auto"/>
        </w:rPr>
        <w:t>Проектната част следва да се изработи</w:t>
      </w:r>
      <w:r>
        <w:rPr>
          <w:rFonts w:ascii="Times New Roman" w:hAnsi="Times New Roman" w:cs="Times New Roman"/>
          <w:color w:val="auto"/>
        </w:rPr>
        <w:t xml:space="preserve"> в обхват и съдържание съгласно и</w:t>
      </w:r>
      <w:r w:rsidRPr="00D92DC9">
        <w:rPr>
          <w:rFonts w:ascii="Times New Roman" w:hAnsi="Times New Roman" w:cs="Times New Roman"/>
          <w:color w:val="auto"/>
        </w:rPr>
        <w:t>зискванията на Зак</w:t>
      </w:r>
      <w:r w:rsidR="00E33697">
        <w:rPr>
          <w:rFonts w:ascii="Times New Roman" w:hAnsi="Times New Roman" w:cs="Times New Roman"/>
          <w:color w:val="auto"/>
        </w:rPr>
        <w:t>он</w:t>
      </w:r>
      <w:r>
        <w:rPr>
          <w:rFonts w:ascii="Times New Roman" w:hAnsi="Times New Roman" w:cs="Times New Roman"/>
          <w:color w:val="auto"/>
        </w:rPr>
        <w:t>а за управление на отпадъци и Наредба за управление на строителните отпадъци и за влагане на рециклирани строителни материали, приета с ПМС № 227 от 05.11.2012 г.</w:t>
      </w:r>
    </w:p>
    <w:p w:rsidR="00CD7F04" w:rsidRPr="00B54516" w:rsidRDefault="00CD7F04" w:rsidP="00C9721D">
      <w:pPr>
        <w:pStyle w:val="aa"/>
        <w:ind w:left="1080"/>
        <w:jc w:val="both"/>
        <w:rPr>
          <w:rFonts w:ascii="Times New Roman" w:hAnsi="Times New Roman" w:cs="Times New Roman"/>
          <w:color w:val="auto"/>
          <w:sz w:val="16"/>
          <w:szCs w:val="16"/>
        </w:rPr>
      </w:pPr>
    </w:p>
    <w:p w:rsidR="00CD7F04" w:rsidRPr="001062E7" w:rsidRDefault="00CD7F04" w:rsidP="00C9721D">
      <w:pPr>
        <w:pStyle w:val="aa"/>
        <w:numPr>
          <w:ilvl w:val="0"/>
          <w:numId w:val="10"/>
        </w:numPr>
        <w:jc w:val="both"/>
        <w:rPr>
          <w:rFonts w:ascii="Times New Roman" w:hAnsi="Times New Roman" w:cs="Times New Roman"/>
          <w:b/>
          <w:color w:val="auto"/>
        </w:rPr>
      </w:pPr>
      <w:r w:rsidRPr="001062E7">
        <w:rPr>
          <w:rFonts w:ascii="Times New Roman" w:hAnsi="Times New Roman" w:cs="Times New Roman"/>
          <w:b/>
          <w:color w:val="auto"/>
        </w:rPr>
        <w:t>Количествени сметки /КС/</w:t>
      </w:r>
    </w:p>
    <w:p w:rsidR="00CD7F04" w:rsidRPr="001062E7" w:rsidRDefault="00CD7F04" w:rsidP="00C9721D">
      <w:pPr>
        <w:jc w:val="both"/>
        <w:rPr>
          <w:rFonts w:ascii="Times New Roman" w:hAnsi="Times New Roman" w:cs="Times New Roman"/>
          <w:color w:val="auto"/>
        </w:rPr>
      </w:pPr>
      <w:r w:rsidRPr="001062E7">
        <w:rPr>
          <w:rFonts w:ascii="Times New Roman" w:hAnsi="Times New Roman" w:cs="Times New Roman"/>
          <w:b/>
          <w:color w:val="auto"/>
          <w:lang w:val="en-US"/>
        </w:rPr>
        <w:t xml:space="preserve">  </w:t>
      </w:r>
      <w:r>
        <w:rPr>
          <w:rFonts w:ascii="Times New Roman" w:hAnsi="Times New Roman" w:cs="Times New Roman"/>
          <w:b/>
          <w:color w:val="auto"/>
        </w:rPr>
        <w:tab/>
      </w:r>
      <w:r w:rsidRPr="001062E7">
        <w:rPr>
          <w:rFonts w:ascii="Times New Roman" w:hAnsi="Times New Roman" w:cs="Times New Roman"/>
          <w:color w:val="auto"/>
        </w:rPr>
        <w:t>Да се изготвят</w:t>
      </w:r>
      <w:r>
        <w:rPr>
          <w:rFonts w:ascii="Times New Roman" w:hAnsi="Times New Roman" w:cs="Times New Roman"/>
          <w:color w:val="auto"/>
        </w:rPr>
        <w:t xml:space="preserve"> подробни количествени сметки за строителството – отделни по видове СМР ( улични и тротоарни настилки, улично осветление и паркоустройство) за ул.“Никола Габровски“, ул.“Шемшевско шосе“ и ул.“Козлуджа“, така и обощена.</w:t>
      </w:r>
    </w:p>
    <w:p w:rsidR="00CD7F04" w:rsidRPr="00B54516" w:rsidRDefault="00CD7F04" w:rsidP="00C9721D">
      <w:pPr>
        <w:tabs>
          <w:tab w:val="left" w:pos="220"/>
          <w:tab w:val="left" w:pos="720"/>
        </w:tabs>
        <w:ind w:left="720" w:hanging="720"/>
        <w:jc w:val="both"/>
        <w:rPr>
          <w:rFonts w:ascii="Times New Roman" w:hAnsi="Times New Roman" w:cs="Times New Roman"/>
          <w:b/>
          <w:sz w:val="16"/>
          <w:szCs w:val="16"/>
          <w:u w:val="single"/>
        </w:rPr>
      </w:pPr>
      <w:r w:rsidRPr="00B54516">
        <w:rPr>
          <w:rFonts w:ascii="Times New Roman" w:hAnsi="Times New Roman" w:cs="Times New Roman"/>
          <w:b/>
          <w:color w:val="auto"/>
          <w:sz w:val="16"/>
          <w:szCs w:val="16"/>
        </w:rPr>
        <w:tab/>
      </w:r>
      <w:r w:rsidRPr="00B54516">
        <w:rPr>
          <w:rFonts w:ascii="Times New Roman" w:hAnsi="Times New Roman" w:cs="Times New Roman"/>
          <w:b/>
          <w:color w:val="auto"/>
          <w:sz w:val="16"/>
          <w:szCs w:val="16"/>
        </w:rPr>
        <w:tab/>
      </w:r>
      <w:r w:rsidRPr="00B54516">
        <w:rPr>
          <w:rFonts w:ascii="Times New Roman" w:hAnsi="Times New Roman" w:cs="Times New Roman"/>
          <w:b/>
          <w:color w:val="auto"/>
          <w:sz w:val="16"/>
          <w:szCs w:val="16"/>
          <w:lang w:val="en-US"/>
        </w:rPr>
        <w:tab/>
      </w:r>
    </w:p>
    <w:p w:rsidR="00CD7F04" w:rsidRPr="00A75EAA"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lastRenderedPageBreak/>
        <w:t>11</w:t>
      </w:r>
      <w:r>
        <w:rPr>
          <w:rFonts w:ascii="Times New Roman" w:hAnsi="Times New Roman" w:cs="Times New Roman"/>
          <w:b/>
          <w:color w:val="auto"/>
          <w:lang w:val="en-US"/>
        </w:rPr>
        <w:t>. Д</w:t>
      </w:r>
      <w:r>
        <w:rPr>
          <w:rFonts w:ascii="Times New Roman" w:hAnsi="Times New Roman" w:cs="Times New Roman"/>
          <w:b/>
          <w:color w:val="auto"/>
        </w:rPr>
        <w:t>руги изисквания:</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w:t>
      </w:r>
      <w:r w:rsidRPr="00F251DF">
        <w:rPr>
          <w:rFonts w:ascii="Times New Roman" w:hAnsi="Times New Roman" w:cs="Times New Roman"/>
          <w:b/>
          <w:color w:val="auto"/>
        </w:rPr>
        <w:t>.</w:t>
      </w:r>
      <w:r w:rsidRPr="00F251DF">
        <w:rPr>
          <w:rFonts w:ascii="Times New Roman" w:hAnsi="Times New Roman" w:cs="Times New Roman"/>
          <w:b/>
          <w:color w:val="auto"/>
          <w:lang w:val="en-US"/>
        </w:rPr>
        <w:t>1.</w:t>
      </w:r>
      <w:r>
        <w:rPr>
          <w:rFonts w:ascii="Times New Roman" w:hAnsi="Times New Roman" w:cs="Times New Roman"/>
          <w:b/>
          <w:color w:val="auto"/>
        </w:rPr>
        <w:t xml:space="preserve"> </w:t>
      </w:r>
      <w:r w:rsidRPr="00F251DF">
        <w:rPr>
          <w:rFonts w:ascii="Times New Roman" w:hAnsi="Times New Roman" w:cs="Times New Roman"/>
          <w:color w:val="auto"/>
          <w:lang w:val="en-US"/>
        </w:rPr>
        <w:t xml:space="preserve"> </w:t>
      </w:r>
      <w:r>
        <w:rPr>
          <w:rFonts w:ascii="Times New Roman" w:hAnsi="Times New Roman" w:cs="Times New Roman"/>
          <w:color w:val="auto"/>
        </w:rPr>
        <w:t>Ако по време на проектирането възникнат въпроси, неизяснени с настоящото задание за проектиране, както и такива свързани с изключения от Норми за проектиране на пътища, Изпълнителя задължително уведомява за това Възложителя и се иска неговото становище и писмено съгласуване. Всички възникнали проблеми по време на проектирането да бъдат обсъдени с представител на Възложителя.</w:t>
      </w:r>
    </w:p>
    <w:p w:rsidR="00CD7F04" w:rsidRPr="001B7095"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11</w:t>
      </w:r>
      <w:r w:rsidRPr="001B7095">
        <w:rPr>
          <w:rFonts w:ascii="Times New Roman" w:hAnsi="Times New Roman" w:cs="Times New Roman"/>
          <w:b/>
          <w:color w:val="auto"/>
        </w:rPr>
        <w:t xml:space="preserve">.2. </w:t>
      </w:r>
      <w:r w:rsidRPr="001B7095">
        <w:rPr>
          <w:rFonts w:ascii="Times New Roman" w:hAnsi="Times New Roman" w:cs="Times New Roman"/>
          <w:color w:val="auto"/>
        </w:rPr>
        <w:t>Ако по време на работа</w:t>
      </w:r>
      <w:r>
        <w:rPr>
          <w:rFonts w:ascii="Times New Roman" w:hAnsi="Times New Roman" w:cs="Times New Roman"/>
          <w:color w:val="auto"/>
        </w:rPr>
        <w:t xml:space="preserve"> настъпят промени в съответните стандарти, те трябва да бъдат надлежно взети под внимание и съобразени в проекта, след предварително съгласуване и одобряване от страна на Възложителя.</w:t>
      </w:r>
    </w:p>
    <w:p w:rsidR="00CD7F04" w:rsidRPr="00AC4CE6"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11.3</w:t>
      </w:r>
      <w:r w:rsidRPr="00A75EAA">
        <w:rPr>
          <w:rFonts w:ascii="Times New Roman" w:hAnsi="Times New Roman" w:cs="Times New Roman"/>
          <w:b/>
          <w:color w:val="auto"/>
        </w:rPr>
        <w:t>.</w:t>
      </w:r>
      <w:r>
        <w:rPr>
          <w:rFonts w:ascii="Times New Roman" w:hAnsi="Times New Roman" w:cs="Times New Roman"/>
          <w:color w:val="auto"/>
        </w:rPr>
        <w:t xml:space="preserve"> </w:t>
      </w:r>
      <w:proofErr w:type="gramStart"/>
      <w:r w:rsidRPr="00F251DF">
        <w:rPr>
          <w:rFonts w:ascii="Times New Roman" w:hAnsi="Times New Roman" w:cs="Times New Roman"/>
          <w:color w:val="auto"/>
          <w:lang w:val="en-US"/>
        </w:rPr>
        <w:t>За преглед на проектните материали да се представят два комплекта папки, съдържащи цялостния проект.</w:t>
      </w:r>
      <w:proofErr w:type="gramEnd"/>
    </w:p>
    <w:p w:rsidR="00CD7F04" w:rsidRPr="00AC4CE6"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11.4</w:t>
      </w:r>
      <w:r w:rsidRPr="00AC4CE6">
        <w:rPr>
          <w:rFonts w:ascii="Times New Roman" w:hAnsi="Times New Roman" w:cs="Times New Roman"/>
          <w:b/>
          <w:color w:val="auto"/>
        </w:rPr>
        <w:t xml:space="preserve">. </w:t>
      </w:r>
      <w:r w:rsidRPr="00AC4CE6">
        <w:rPr>
          <w:rFonts w:ascii="Times New Roman" w:hAnsi="Times New Roman" w:cs="Times New Roman"/>
          <w:color w:val="auto"/>
        </w:rPr>
        <w:t>Изпълнителя е длъжен:</w:t>
      </w:r>
    </w:p>
    <w:p w:rsidR="00CD7F04" w:rsidRDefault="00CD7F04" w:rsidP="00C9721D">
      <w:pPr>
        <w:pStyle w:val="aa"/>
        <w:numPr>
          <w:ilvl w:val="0"/>
          <w:numId w:val="19"/>
        </w:numPr>
        <w:jc w:val="both"/>
        <w:rPr>
          <w:rFonts w:ascii="Times New Roman" w:hAnsi="Times New Roman" w:cs="Times New Roman"/>
          <w:color w:val="auto"/>
        </w:rPr>
      </w:pPr>
      <w:r w:rsidRPr="00AC4CE6">
        <w:rPr>
          <w:rFonts w:ascii="Times New Roman" w:hAnsi="Times New Roman" w:cs="Times New Roman"/>
          <w:color w:val="auto"/>
        </w:rPr>
        <w:t>Да съгласува</w:t>
      </w:r>
      <w:r>
        <w:rPr>
          <w:rFonts w:ascii="Times New Roman" w:hAnsi="Times New Roman" w:cs="Times New Roman"/>
          <w:color w:val="auto"/>
        </w:rPr>
        <w:t xml:space="preserve"> проектните части със заинтересованите инстанции до одобряване на проекта;</w:t>
      </w:r>
    </w:p>
    <w:p w:rsidR="00CD7F04" w:rsidRPr="00F60258" w:rsidRDefault="00CD7F04" w:rsidP="00C9721D">
      <w:pPr>
        <w:pStyle w:val="aa"/>
        <w:numPr>
          <w:ilvl w:val="0"/>
          <w:numId w:val="19"/>
        </w:numPr>
        <w:jc w:val="both"/>
        <w:rPr>
          <w:rFonts w:ascii="Times New Roman" w:hAnsi="Times New Roman" w:cs="Times New Roman"/>
          <w:color w:val="auto"/>
        </w:rPr>
      </w:pPr>
      <w:r>
        <w:rPr>
          <w:rFonts w:ascii="Times New Roman" w:hAnsi="Times New Roman" w:cs="Times New Roman"/>
          <w:color w:val="auto"/>
        </w:rPr>
        <w:t>Да отстранява за своя сметка недостатъците в качеството на проекта, установени от съгласуващите и одобряващи органи;</w:t>
      </w:r>
    </w:p>
    <w:p w:rsidR="00CD7F04" w:rsidRPr="00F251DF" w:rsidRDefault="00CD7F04" w:rsidP="00C9721D">
      <w:pPr>
        <w:ind w:firstLine="720"/>
        <w:jc w:val="both"/>
        <w:rPr>
          <w:rFonts w:ascii="Times New Roman" w:hAnsi="Times New Roman" w:cs="Times New Roman"/>
          <w:color w:val="auto"/>
          <w:lang w:val="en-US"/>
        </w:rPr>
      </w:pPr>
      <w:r>
        <w:rPr>
          <w:rFonts w:ascii="Times New Roman" w:hAnsi="Times New Roman" w:cs="Times New Roman"/>
          <w:b/>
          <w:color w:val="auto"/>
        </w:rPr>
        <w:t>11</w:t>
      </w:r>
      <w:r w:rsidRPr="00F251DF">
        <w:rPr>
          <w:rFonts w:ascii="Times New Roman" w:hAnsi="Times New Roman" w:cs="Times New Roman"/>
          <w:b/>
          <w:color w:val="auto"/>
        </w:rPr>
        <w:t>.</w:t>
      </w:r>
      <w:r>
        <w:rPr>
          <w:rFonts w:ascii="Times New Roman" w:hAnsi="Times New Roman" w:cs="Times New Roman"/>
          <w:b/>
          <w:color w:val="auto"/>
        </w:rPr>
        <w:t>5</w:t>
      </w:r>
      <w:r w:rsidRPr="00F251DF">
        <w:rPr>
          <w:rFonts w:ascii="Times New Roman" w:hAnsi="Times New Roman" w:cs="Times New Roman"/>
          <w:b/>
          <w:color w:val="auto"/>
          <w:lang w:val="en-US"/>
        </w:rPr>
        <w:t>.</w:t>
      </w:r>
      <w:r w:rsidRPr="00F251DF">
        <w:rPr>
          <w:rFonts w:ascii="Times New Roman" w:hAnsi="Times New Roman" w:cs="Times New Roman"/>
          <w:color w:val="auto"/>
          <w:lang w:val="en-US"/>
        </w:rPr>
        <w:t xml:space="preserve"> След прегледа на проекта и приемането му </w:t>
      </w:r>
      <w:r w:rsidRPr="00F251DF">
        <w:rPr>
          <w:rFonts w:ascii="Times New Roman" w:hAnsi="Times New Roman" w:cs="Times New Roman"/>
          <w:color w:val="auto"/>
        </w:rPr>
        <w:t>на</w:t>
      </w:r>
      <w:r w:rsidRPr="00F251DF">
        <w:rPr>
          <w:rFonts w:ascii="Times New Roman" w:hAnsi="Times New Roman" w:cs="Times New Roman"/>
          <w:color w:val="auto"/>
          <w:lang w:val="en-US"/>
        </w:rPr>
        <w:t xml:space="preserve"> </w:t>
      </w:r>
      <w:r w:rsidRPr="00F251DF">
        <w:rPr>
          <w:rFonts w:ascii="Times New Roman" w:hAnsi="Times New Roman" w:cs="Times New Roman"/>
          <w:lang w:bidi="ne-NP"/>
        </w:rPr>
        <w:t>заседание на Експертния съвет        по устройство на територията при община Велико Търново</w:t>
      </w:r>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rPr>
        <w:t>(</w:t>
      </w:r>
      <w:r w:rsidRPr="00F251DF">
        <w:rPr>
          <w:rFonts w:ascii="Times New Roman" w:hAnsi="Times New Roman" w:cs="Times New Roman"/>
          <w:color w:val="auto"/>
          <w:lang w:val="en-US"/>
        </w:rPr>
        <w:t xml:space="preserve"> Възложителя</w:t>
      </w:r>
      <w:proofErr w:type="gramEnd"/>
      <w:r w:rsidRPr="00F251DF">
        <w:rPr>
          <w:rFonts w:ascii="Times New Roman" w:hAnsi="Times New Roman" w:cs="Times New Roman"/>
          <w:color w:val="auto"/>
        </w:rPr>
        <w:t xml:space="preserve"> )</w:t>
      </w:r>
      <w:r w:rsidRPr="00F251DF">
        <w:rPr>
          <w:rFonts w:ascii="Times New Roman" w:hAnsi="Times New Roman" w:cs="Times New Roman"/>
          <w:color w:val="auto"/>
          <w:lang w:val="en-US"/>
        </w:rPr>
        <w:t>, проектните материали да се представят :</w:t>
      </w:r>
    </w:p>
    <w:p w:rsidR="00CD7F04" w:rsidRPr="00F251DF" w:rsidRDefault="00CD7F04" w:rsidP="00C9721D">
      <w:pPr>
        <w:pStyle w:val="aa"/>
        <w:numPr>
          <w:ilvl w:val="0"/>
          <w:numId w:val="11"/>
        </w:numPr>
        <w:tabs>
          <w:tab w:val="left" w:pos="220"/>
          <w:tab w:val="left" w:pos="720"/>
        </w:tabs>
        <w:jc w:val="both"/>
        <w:rPr>
          <w:rFonts w:ascii="Times New Roman" w:hAnsi="Times New Roman" w:cs="Times New Roman"/>
          <w:color w:val="auto"/>
          <w:lang w:val="en-US"/>
        </w:rPr>
      </w:pPr>
      <w:r w:rsidRPr="00F251DF">
        <w:rPr>
          <w:rFonts w:ascii="Times New Roman" w:hAnsi="Times New Roman" w:cs="Times New Roman"/>
          <w:color w:val="auto"/>
          <w:lang w:val="en-US"/>
        </w:rPr>
        <w:tab/>
        <w:t>чертежи в оригинал на хартия на български език с мокри печати и подписи, в</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xml:space="preserve">папки </w:t>
      </w:r>
      <w:r w:rsidRPr="00F251DF">
        <w:rPr>
          <w:rFonts w:ascii="Times New Roman" w:hAnsi="Times New Roman" w:cs="Times New Roman"/>
          <w:color w:val="auto"/>
        </w:rPr>
        <w:t xml:space="preserve">   и класьори</w:t>
      </w:r>
      <w:r w:rsidRPr="00F251DF">
        <w:rPr>
          <w:rFonts w:ascii="Times New Roman" w:hAnsi="Times New Roman" w:cs="Times New Roman"/>
          <w:color w:val="auto"/>
          <w:lang w:val="en-US"/>
        </w:rPr>
        <w:t xml:space="preserve">, текстовата част на български език във формат А4 – обяснителна записка, всички таблици, количествени  сметки и ведомости - подробни и обобщени, във </w:t>
      </w:r>
      <w:r>
        <w:rPr>
          <w:rFonts w:ascii="Times New Roman" w:hAnsi="Times New Roman" w:cs="Times New Roman"/>
          <w:color w:val="auto"/>
        </w:rPr>
        <w:t xml:space="preserve">     </w:t>
      </w:r>
      <w:r w:rsidRPr="00F251DF">
        <w:rPr>
          <w:rFonts w:ascii="Times New Roman" w:hAnsi="Times New Roman" w:cs="Times New Roman"/>
          <w:color w:val="auto"/>
          <w:lang w:val="en-US"/>
        </w:rPr>
        <w:t>вид удобен за размножаване –</w:t>
      </w:r>
      <w:r w:rsidRPr="00F251DF">
        <w:rPr>
          <w:rFonts w:ascii="Times New Roman" w:hAnsi="Times New Roman" w:cs="Times New Roman"/>
          <w:color w:val="auto"/>
        </w:rPr>
        <w:t xml:space="preserve"> </w:t>
      </w:r>
      <w:r w:rsidRPr="00F251DF">
        <w:rPr>
          <w:rFonts w:ascii="Times New Roman" w:hAnsi="Times New Roman" w:cs="Times New Roman"/>
          <w:b/>
          <w:color w:val="auto"/>
        </w:rPr>
        <w:t>4</w:t>
      </w:r>
      <w:r w:rsidRPr="00F251DF">
        <w:rPr>
          <w:rFonts w:ascii="Times New Roman" w:hAnsi="Times New Roman" w:cs="Times New Roman"/>
          <w:b/>
          <w:color w:val="auto"/>
          <w:lang w:val="en-US"/>
        </w:rPr>
        <w:t xml:space="preserve"> комплекта</w:t>
      </w:r>
      <w:r w:rsidRPr="00F251DF">
        <w:rPr>
          <w:rFonts w:ascii="Times New Roman" w:hAnsi="Times New Roman" w:cs="Times New Roman"/>
          <w:color w:val="auto"/>
          <w:lang w:val="en-US"/>
        </w:rPr>
        <w:t>;</w:t>
      </w:r>
      <w:r w:rsidRPr="00F251DF">
        <w:rPr>
          <w:rFonts w:ascii="Times New Roman" w:hAnsi="Times New Roman" w:cs="Times New Roman"/>
          <w:color w:val="auto"/>
          <w:lang w:val="en-US"/>
        </w:rPr>
        <w:tab/>
      </w:r>
    </w:p>
    <w:p w:rsidR="00CD7F04" w:rsidRPr="00F251DF" w:rsidRDefault="00CD7F04" w:rsidP="00C9721D">
      <w:pPr>
        <w:pStyle w:val="aa"/>
        <w:numPr>
          <w:ilvl w:val="0"/>
          <w:numId w:val="11"/>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rPr>
        <w:t xml:space="preserve">   </w:t>
      </w:r>
      <w:proofErr w:type="gramStart"/>
      <w:r w:rsidRPr="00F251DF">
        <w:rPr>
          <w:rFonts w:ascii="Times New Roman" w:hAnsi="Times New Roman" w:cs="Times New Roman"/>
          <w:color w:val="auto"/>
          <w:lang w:val="en-US"/>
        </w:rPr>
        <w:t>магнитен</w:t>
      </w:r>
      <w:proofErr w:type="gramEnd"/>
      <w:r w:rsidRPr="00F251DF">
        <w:rPr>
          <w:rFonts w:ascii="Times New Roman" w:hAnsi="Times New Roman" w:cs="Times New Roman"/>
          <w:color w:val="auto"/>
          <w:lang w:val="en-US"/>
        </w:rPr>
        <w:t xml:space="preserve"> носител с</w:t>
      </w:r>
      <w:r w:rsidRPr="00F251DF">
        <w:rPr>
          <w:rFonts w:ascii="Times New Roman" w:hAnsi="Times New Roman" w:cs="Times New Roman"/>
          <w:color w:val="auto"/>
        </w:rPr>
        <w:t>ъс</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 xml:space="preserve">цялостен </w:t>
      </w:r>
      <w:r w:rsidRPr="00F251DF">
        <w:rPr>
          <w:rFonts w:ascii="Times New Roman" w:hAnsi="Times New Roman" w:cs="Times New Roman"/>
          <w:color w:val="auto"/>
          <w:lang w:val="en-US"/>
        </w:rPr>
        <w:t>запис на проекта на DVD/ CD</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xml:space="preserve">- 2 бр. </w:t>
      </w:r>
      <w:r w:rsidRPr="00F251DF">
        <w:rPr>
          <w:rFonts w:ascii="Times New Roman" w:hAnsi="Times New Roman" w:cs="Times New Roman"/>
          <w:color w:val="auto"/>
        </w:rPr>
        <w:t>;</w:t>
      </w:r>
    </w:p>
    <w:p w:rsidR="00CD7F04" w:rsidRDefault="00CD7F04" w:rsidP="00C9721D">
      <w:pPr>
        <w:pStyle w:val="aa"/>
        <w:numPr>
          <w:ilvl w:val="0"/>
          <w:numId w:val="11"/>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rPr>
        <w:t xml:space="preserve">   ч</w:t>
      </w:r>
      <w:r w:rsidRPr="00F251DF">
        <w:rPr>
          <w:rFonts w:ascii="Times New Roman" w:hAnsi="Times New Roman" w:cs="Times New Roman"/>
          <w:color w:val="auto"/>
          <w:lang w:val="en-US"/>
        </w:rPr>
        <w:t xml:space="preserve">ертежите да </w:t>
      </w:r>
      <w:r>
        <w:rPr>
          <w:rFonts w:ascii="Times New Roman" w:hAnsi="Times New Roman" w:cs="Times New Roman"/>
          <w:color w:val="auto"/>
          <w:lang w:val="en-US"/>
        </w:rPr>
        <w:t>бъдат представени на формат DVG</w:t>
      </w:r>
      <w:r w:rsidRPr="00F251DF">
        <w:rPr>
          <w:rFonts w:ascii="Times New Roman" w:hAnsi="Times New Roman" w:cs="Times New Roman"/>
          <w:color w:val="auto"/>
          <w:lang w:val="en-US"/>
        </w:rPr>
        <w:t xml:space="preserve">. Текстовите части да бъдат на „WORD” </w:t>
      </w:r>
      <w:proofErr w:type="gramStart"/>
      <w:r w:rsidRPr="00F251DF">
        <w:rPr>
          <w:rFonts w:ascii="Times New Roman" w:hAnsi="Times New Roman" w:cs="Times New Roman"/>
          <w:color w:val="auto"/>
          <w:lang w:val="en-US"/>
        </w:rPr>
        <w:t>и  „</w:t>
      </w:r>
      <w:proofErr w:type="gramEnd"/>
      <w:r w:rsidRPr="00F251DF">
        <w:rPr>
          <w:rFonts w:ascii="Times New Roman" w:hAnsi="Times New Roman" w:cs="Times New Roman"/>
          <w:color w:val="auto"/>
          <w:lang w:val="en-US"/>
        </w:rPr>
        <w:t xml:space="preserve">EXCEL”.     </w:t>
      </w:r>
    </w:p>
    <w:p w:rsidR="00CD7F04" w:rsidRPr="004B2084" w:rsidRDefault="00CD7F04" w:rsidP="00C9721D">
      <w:pPr>
        <w:pStyle w:val="aa"/>
        <w:tabs>
          <w:tab w:val="left" w:pos="220"/>
          <w:tab w:val="left" w:pos="720"/>
        </w:tabs>
        <w:ind w:left="940"/>
        <w:jc w:val="both"/>
        <w:rPr>
          <w:rFonts w:ascii="Times New Roman" w:hAnsi="Times New Roman" w:cs="Times New Roman"/>
          <w:color w:val="auto"/>
          <w:sz w:val="8"/>
          <w:szCs w:val="8"/>
        </w:rPr>
      </w:pPr>
    </w:p>
    <w:p w:rsidR="00CD7F04" w:rsidRPr="00F251DF" w:rsidRDefault="00CD7F04" w:rsidP="00C9721D">
      <w:pPr>
        <w:ind w:firstLine="720"/>
        <w:jc w:val="both"/>
        <w:rPr>
          <w:rFonts w:ascii="Times New Roman" w:hAnsi="Times New Roman" w:cs="Times New Roman"/>
          <w:b/>
          <w:color w:val="auto"/>
          <w:lang w:val="en-US"/>
        </w:rPr>
      </w:pPr>
      <w:r>
        <w:rPr>
          <w:rFonts w:ascii="Times New Roman" w:hAnsi="Times New Roman" w:cs="Times New Roman"/>
          <w:b/>
          <w:color w:val="auto"/>
        </w:rPr>
        <w:t>12</w:t>
      </w:r>
      <w:r w:rsidRPr="00F251DF">
        <w:rPr>
          <w:rFonts w:ascii="Times New Roman" w:hAnsi="Times New Roman" w:cs="Times New Roman"/>
          <w:b/>
          <w:color w:val="auto"/>
          <w:lang w:val="en-US"/>
        </w:rPr>
        <w:t xml:space="preserve">. </w:t>
      </w:r>
      <w:proofErr w:type="gramStart"/>
      <w:r w:rsidRPr="00F251DF">
        <w:rPr>
          <w:rFonts w:ascii="Times New Roman" w:hAnsi="Times New Roman" w:cs="Times New Roman"/>
          <w:b/>
          <w:color w:val="auto"/>
          <w:lang w:val="en-US"/>
        </w:rPr>
        <w:t>Нормативни документи, които следва да се спазват при проектирането.</w:t>
      </w:r>
      <w:proofErr w:type="gramEnd"/>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 xml:space="preserve">При изработването на инвестиционния проект следва да бъдат спазени разпоредбите </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на посочените по-долу нормативни документи и други документи, отразяващи добрите практики в пътното проучване и проектиране:</w:t>
      </w:r>
    </w:p>
    <w:p w:rsidR="00CD7F04" w:rsidRPr="00F251DF" w:rsidRDefault="00CD7F04" w:rsidP="00C9721D">
      <w:pPr>
        <w:pStyle w:val="aa"/>
        <w:numPr>
          <w:ilvl w:val="0"/>
          <w:numId w:val="13"/>
        </w:numPr>
        <w:tabs>
          <w:tab w:val="left" w:pos="220"/>
          <w:tab w:val="left" w:pos="720"/>
          <w:tab w:val="left" w:pos="1418"/>
        </w:tabs>
        <w:ind w:left="1134" w:firstLine="0"/>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Закон за устройство на територията</w:t>
      </w:r>
    </w:p>
    <w:p w:rsidR="00CD7F04" w:rsidRPr="00F251DF" w:rsidRDefault="00CD7F04" w:rsidP="00C9721D">
      <w:pPr>
        <w:pStyle w:val="aa"/>
        <w:numPr>
          <w:ilvl w:val="0"/>
          <w:numId w:val="13"/>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Закон за пътищата</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Закон за движението по пътищата</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Закон за здравословни и безопасни условия на труд</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4  за обхвата и съдържанието на инвестиционните проекти</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  за проектиране на пътища и приложенията към нея</w:t>
      </w:r>
      <w:r w:rsidRPr="00F251DF">
        <w:rPr>
          <w:rFonts w:ascii="Times New Roman" w:hAnsi="Times New Roman" w:cs="Times New Roman"/>
          <w:color w:val="auto"/>
          <w:lang w:val="en-US"/>
        </w:rPr>
        <w:tab/>
      </w:r>
    </w:p>
    <w:p w:rsidR="00CD7F04" w:rsidRPr="007266A9"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 2 за планиране и проектиране на комуникационно-транспортните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системи</w:t>
      </w:r>
      <w:proofErr w:type="gramEnd"/>
      <w:r w:rsidRPr="00F251DF">
        <w:rPr>
          <w:rFonts w:ascii="Times New Roman" w:hAnsi="Times New Roman" w:cs="Times New Roman"/>
          <w:color w:val="auto"/>
          <w:lang w:val="en-US"/>
        </w:rPr>
        <w:t xml:space="preserve"> на урбанизираните територии</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8 за обема и съдържанието на устройствените схеми и планове</w:t>
      </w:r>
      <w:r w:rsidRPr="00F251DF">
        <w:rPr>
          <w:rFonts w:ascii="Times New Roman" w:hAnsi="Times New Roman" w:cs="Times New Roman"/>
          <w:color w:val="auto"/>
          <w:lang w:val="en-US"/>
        </w:rPr>
        <w:tab/>
      </w:r>
    </w:p>
    <w:p w:rsidR="00CD7F04" w:rsidRPr="00F251DF" w:rsidRDefault="00CD7F04" w:rsidP="00C9721D">
      <w:pPr>
        <w:pStyle w:val="aa"/>
        <w:numPr>
          <w:ilvl w:val="1"/>
          <w:numId w:val="14"/>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 за организиране на движението по пътищата</w:t>
      </w:r>
      <w:r w:rsidRPr="00F251DF">
        <w:rPr>
          <w:rFonts w:ascii="Times New Roman" w:hAnsi="Times New Roman" w:cs="Times New Roman"/>
          <w:color w:val="auto"/>
          <w:lang w:val="en-US"/>
        </w:rPr>
        <w:tab/>
      </w:r>
    </w:p>
    <w:p w:rsidR="00CD7F04" w:rsidRPr="00F251DF" w:rsidRDefault="00CD7F04" w:rsidP="00C9721D">
      <w:pPr>
        <w:pStyle w:val="aa"/>
        <w:numPr>
          <w:ilvl w:val="0"/>
          <w:numId w:val="16"/>
        </w:numPr>
        <w:tabs>
          <w:tab w:val="left" w:pos="220"/>
          <w:tab w:val="left" w:pos="567"/>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2 за сигнализация на пътищата с пътна маркировка</w:t>
      </w:r>
      <w:r w:rsidRPr="00F251DF">
        <w:rPr>
          <w:rFonts w:ascii="Times New Roman" w:hAnsi="Times New Roman" w:cs="Times New Roman"/>
          <w:color w:val="auto"/>
          <w:lang w:val="en-US"/>
        </w:rPr>
        <w:tab/>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18 за сигнализация на пътищата с пътни знаци</w:t>
      </w:r>
      <w:r w:rsidRPr="00F251DF">
        <w:rPr>
          <w:rFonts w:ascii="Times New Roman" w:hAnsi="Times New Roman" w:cs="Times New Roman"/>
          <w:color w:val="auto"/>
          <w:lang w:val="en-US"/>
        </w:rPr>
        <w:tab/>
      </w:r>
    </w:p>
    <w:p w:rsidR="00CD7F04" w:rsidRPr="007266A9"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 </w:t>
      </w:r>
      <w:r w:rsidRPr="00F251DF">
        <w:rPr>
          <w:rFonts w:ascii="Times New Roman" w:hAnsi="Times New Roman" w:cs="Times New Roman"/>
          <w:color w:val="auto"/>
        </w:rPr>
        <w:t>3</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 xml:space="preserve">за временна организация и безопасност на движението при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r w:rsidRPr="00F251DF">
        <w:rPr>
          <w:rFonts w:ascii="Times New Roman" w:hAnsi="Times New Roman" w:cs="Times New Roman"/>
          <w:color w:val="auto"/>
        </w:rPr>
        <w:t xml:space="preserve">извършване </w:t>
      </w:r>
      <w:r w:rsidRPr="00F251DF">
        <w:rPr>
          <w:rFonts w:ascii="Times New Roman" w:hAnsi="Times New Roman" w:cs="Times New Roman"/>
          <w:color w:val="auto"/>
          <w:lang w:val="en-US"/>
        </w:rPr>
        <w:t>при извършване на строителство и ремонт по пътищата и улиците</w:t>
      </w:r>
      <w:r w:rsidRPr="00F251DF">
        <w:rPr>
          <w:rFonts w:ascii="Times New Roman" w:hAnsi="Times New Roman" w:cs="Times New Roman"/>
          <w:color w:val="auto"/>
        </w:rPr>
        <w:t xml:space="preserve"> </w:t>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17 за регулиране на движението по пътищата със светлинни сигнали</w:t>
      </w:r>
    </w:p>
    <w:p w:rsidR="00CD7F04" w:rsidRPr="00E33697"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E33697">
        <w:rPr>
          <w:rFonts w:ascii="Times New Roman" w:hAnsi="Times New Roman" w:cs="Times New Roman"/>
          <w:color w:val="auto"/>
          <w:lang w:val="en-US"/>
        </w:rPr>
        <w:lastRenderedPageBreak/>
        <w:t>Наредба № 2 за минималните изисквания за здравословни и безопасни условия    на труд при извършване на СМР</w:t>
      </w:r>
      <w:r w:rsidRPr="00E33697">
        <w:rPr>
          <w:rFonts w:ascii="Times New Roman" w:hAnsi="Times New Roman" w:cs="Times New Roman"/>
          <w:color w:val="auto"/>
          <w:lang w:val="en-US"/>
        </w:rPr>
        <w:tab/>
      </w:r>
    </w:p>
    <w:p w:rsidR="00CD7F04" w:rsidRPr="007266A9"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за съществените изисквания и оценяване на съответствието на </w:t>
      </w:r>
      <w:r>
        <w:rPr>
          <w:rFonts w:ascii="Times New Roman" w:hAnsi="Times New Roman" w:cs="Times New Roman"/>
          <w:color w:val="auto"/>
          <w:lang w:val="en-US"/>
        </w:rPr>
        <w:t xml:space="preserve">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строителните</w:t>
      </w:r>
      <w:proofErr w:type="gramEnd"/>
      <w:r w:rsidRPr="00F251DF">
        <w:rPr>
          <w:rFonts w:ascii="Times New Roman" w:hAnsi="Times New Roman" w:cs="Times New Roman"/>
          <w:color w:val="auto"/>
          <w:lang w:val="en-US"/>
        </w:rPr>
        <w:t xml:space="preserve"> продукти</w:t>
      </w:r>
      <w:r w:rsidRPr="00F251DF">
        <w:rPr>
          <w:rFonts w:ascii="Times New Roman" w:hAnsi="Times New Roman" w:cs="Times New Roman"/>
          <w:color w:val="auto"/>
          <w:lang w:val="en-US"/>
        </w:rPr>
        <w:tab/>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Техническа спецификация на АПИ в последния й актуализиран вид към момента на проектирането, както и всички други действащи закони, наредби, правилници, стандарти, инструкции, ръководства и </w:t>
      </w:r>
      <w:r w:rsidRPr="00F251DF">
        <w:rPr>
          <w:rFonts w:ascii="Times New Roman" w:hAnsi="Times New Roman" w:cs="Times New Roman"/>
          <w:color w:val="auto"/>
        </w:rPr>
        <w:t>р</w:t>
      </w:r>
      <w:r w:rsidRPr="00F251DF">
        <w:rPr>
          <w:rFonts w:ascii="Times New Roman" w:hAnsi="Times New Roman" w:cs="Times New Roman"/>
          <w:color w:val="auto"/>
          <w:lang w:val="en-US"/>
        </w:rPr>
        <w:t>аботн</w:t>
      </w:r>
      <w:r w:rsidRPr="00F251DF">
        <w:rPr>
          <w:rFonts w:ascii="Times New Roman" w:hAnsi="Times New Roman" w:cs="Times New Roman"/>
          <w:color w:val="auto"/>
        </w:rPr>
        <w:t>и</w:t>
      </w:r>
      <w:r w:rsidRPr="00F251DF">
        <w:rPr>
          <w:rFonts w:ascii="Times New Roman" w:hAnsi="Times New Roman" w:cs="Times New Roman"/>
          <w:color w:val="auto"/>
          <w:lang w:val="en-US"/>
        </w:rPr>
        <w:t xml:space="preserve"> разпор</w:t>
      </w:r>
      <w:r>
        <w:rPr>
          <w:rFonts w:ascii="Times New Roman" w:hAnsi="Times New Roman" w:cs="Times New Roman"/>
          <w:color w:val="auto"/>
          <w:lang w:val="en-US"/>
        </w:rPr>
        <w:t>еждания в областта на пътищата</w:t>
      </w:r>
      <w:r w:rsidRPr="00F251DF">
        <w:rPr>
          <w:rFonts w:ascii="Times New Roman" w:hAnsi="Times New Roman" w:cs="Times New Roman"/>
          <w:color w:val="auto"/>
          <w:lang w:val="en-US"/>
        </w:rPr>
        <w:t>, съоръженията и мрежите на техническата инфраструктура, засягащи се от проекта.</w:t>
      </w:r>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Изработването на обособените документации във връзка с опазване на околната среда да бъде съобразено с изискванията на следните нормативни документи:</w:t>
      </w:r>
    </w:p>
    <w:p w:rsidR="00CD7F04" w:rsidRPr="00F251DF" w:rsidRDefault="00CD7F04" w:rsidP="00C9721D">
      <w:pPr>
        <w:pStyle w:val="aa"/>
        <w:numPr>
          <w:ilvl w:val="0"/>
          <w:numId w:val="18"/>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lang w:val="en-US"/>
        </w:rPr>
        <w:t>Закон за опазване на околната среда</w:t>
      </w:r>
      <w:r w:rsidRPr="00F251DF">
        <w:rPr>
          <w:rFonts w:ascii="Times New Roman" w:hAnsi="Times New Roman" w:cs="Times New Roman"/>
          <w:color w:val="auto"/>
          <w:lang w:val="en-US"/>
        </w:rPr>
        <w:tab/>
      </w:r>
    </w:p>
    <w:p w:rsidR="00CD7F04" w:rsidRPr="00F251DF" w:rsidRDefault="00CD7F04" w:rsidP="00C9721D">
      <w:pPr>
        <w:pStyle w:val="aa"/>
        <w:numPr>
          <w:ilvl w:val="0"/>
          <w:numId w:val="18"/>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lang w:val="en-US"/>
        </w:rPr>
        <w:t>Наредба за условията и реда за извършване на оценка на въздействието върху околната среда</w:t>
      </w:r>
      <w:r w:rsidRPr="00F251DF">
        <w:rPr>
          <w:rFonts w:ascii="Times New Roman" w:hAnsi="Times New Roman" w:cs="Times New Roman"/>
          <w:color w:val="auto"/>
          <w:lang w:val="en-US"/>
        </w:rPr>
        <w:tab/>
      </w:r>
    </w:p>
    <w:p w:rsidR="00CD7F04" w:rsidRPr="001F4C1F" w:rsidRDefault="00CD7F04" w:rsidP="00C9721D">
      <w:pPr>
        <w:ind w:firstLine="720"/>
        <w:jc w:val="both"/>
        <w:rPr>
          <w:rFonts w:ascii="Times New Roman" w:hAnsi="Times New Roman" w:cs="Times New Roman"/>
          <w:color w:val="auto"/>
        </w:rPr>
      </w:pPr>
      <w:proofErr w:type="gramStart"/>
      <w:r w:rsidRPr="00F251DF">
        <w:rPr>
          <w:rFonts w:ascii="Times New Roman" w:hAnsi="Times New Roman" w:cs="Times New Roman"/>
          <w:color w:val="auto"/>
          <w:lang w:val="en-US"/>
        </w:rPr>
        <w:t>При настъпване на промени в нормативната уредба по време на изпълнение на задачата - предмет на настоящото задание, същите следва своевременно да бъдат съобразени и отразени в разработките, след предварително съгласуване и одобрение от Възложителя.</w:t>
      </w:r>
      <w:proofErr w:type="gramEnd"/>
    </w:p>
    <w:p w:rsidR="00CD7F04" w:rsidRPr="004B2084" w:rsidRDefault="00CD7F04" w:rsidP="00C9721D">
      <w:pPr>
        <w:ind w:firstLine="567"/>
        <w:jc w:val="both"/>
        <w:rPr>
          <w:rFonts w:ascii="Times New Roman" w:hAnsi="Times New Roman" w:cs="Times New Roman"/>
          <w:b/>
          <w:color w:val="auto"/>
          <w:sz w:val="16"/>
          <w:szCs w:val="16"/>
        </w:rPr>
      </w:pPr>
    </w:p>
    <w:p w:rsidR="00CD7F04" w:rsidRPr="00F251DF" w:rsidRDefault="00CD7F04" w:rsidP="00C9721D">
      <w:pPr>
        <w:ind w:firstLine="567"/>
        <w:jc w:val="both"/>
        <w:rPr>
          <w:rFonts w:ascii="Times New Roman" w:hAnsi="Times New Roman" w:cs="Times New Roman"/>
          <w:b/>
          <w:color w:val="auto"/>
        </w:rPr>
      </w:pPr>
      <w:r>
        <w:rPr>
          <w:rFonts w:ascii="Times New Roman" w:hAnsi="Times New Roman" w:cs="Times New Roman"/>
          <w:b/>
          <w:color w:val="auto"/>
        </w:rPr>
        <w:t>І</w:t>
      </w:r>
      <w:r w:rsidRPr="00F251DF">
        <w:rPr>
          <w:rFonts w:ascii="Times New Roman" w:hAnsi="Times New Roman" w:cs="Times New Roman"/>
          <w:b/>
          <w:color w:val="auto"/>
          <w:lang w:val="en-US"/>
        </w:rPr>
        <w:t xml:space="preserve">V. </w:t>
      </w:r>
      <w:proofErr w:type="gramStart"/>
      <w:r w:rsidRPr="00F251DF">
        <w:rPr>
          <w:rFonts w:ascii="Times New Roman" w:hAnsi="Times New Roman" w:cs="Times New Roman"/>
          <w:b/>
          <w:color w:val="auto"/>
          <w:lang w:val="en-US"/>
        </w:rPr>
        <w:t>УПРАЖНЯВАНЕ НА АВТОРСКИ НАДЗОР.</w:t>
      </w:r>
      <w:proofErr w:type="gramEnd"/>
      <w:r w:rsidRPr="00F251DF">
        <w:rPr>
          <w:rFonts w:ascii="Times New Roman" w:hAnsi="Times New Roman" w:cs="Times New Roman"/>
          <w:b/>
          <w:color w:val="auto"/>
          <w:lang w:val="en-US"/>
        </w:rPr>
        <w:tab/>
      </w:r>
    </w:p>
    <w:p w:rsidR="00CD7F04" w:rsidRDefault="00CD7F04" w:rsidP="00C9721D">
      <w:pPr>
        <w:ind w:firstLine="567"/>
        <w:jc w:val="both"/>
        <w:rPr>
          <w:rFonts w:ascii="Times New Roman" w:hAnsi="Times New Roman" w:cs="Times New Roman"/>
          <w:color w:val="auto"/>
        </w:rPr>
      </w:pPr>
      <w:proofErr w:type="gramStart"/>
      <w:r w:rsidRPr="00F251DF">
        <w:rPr>
          <w:rFonts w:ascii="Times New Roman" w:hAnsi="Times New Roman" w:cs="Times New Roman"/>
          <w:color w:val="auto"/>
          <w:lang w:val="en-US"/>
        </w:rPr>
        <w:t xml:space="preserve">Проектантът трябва да упражнява авторски надзор, в съгласие с Възложителя, по </w:t>
      </w:r>
      <w:r>
        <w:rPr>
          <w:rFonts w:ascii="Times New Roman" w:hAnsi="Times New Roman" w:cs="Times New Roman"/>
          <w:color w:val="auto"/>
        </w:rPr>
        <w:t xml:space="preserve">     </w:t>
      </w:r>
      <w:r w:rsidRPr="00F251DF">
        <w:rPr>
          <w:rFonts w:ascii="Times New Roman" w:hAnsi="Times New Roman" w:cs="Times New Roman"/>
          <w:color w:val="auto"/>
          <w:lang w:val="en-US"/>
        </w:rPr>
        <w:t>време на строителството по всички части на проекта съгласно чл.162 от ЗУТ.</w:t>
      </w:r>
      <w:proofErr w:type="gramEnd"/>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посети обекта при направено искане от страна на възложителя, строителя или надзорната фирма;</w:t>
      </w:r>
    </w:p>
    <w:p w:rsidR="00CD7F04" w:rsidRDefault="00CD7F04" w:rsidP="00C9721D">
      <w:pPr>
        <w:pStyle w:val="aa"/>
        <w:numPr>
          <w:ilvl w:val="0"/>
          <w:numId w:val="28"/>
        </w:numPr>
        <w:jc w:val="both"/>
        <w:rPr>
          <w:rFonts w:ascii="Times New Roman" w:hAnsi="Times New Roman" w:cs="Times New Roman"/>
          <w:color w:val="auto"/>
        </w:rPr>
      </w:pPr>
      <w:r w:rsidRPr="001B7095">
        <w:rPr>
          <w:rFonts w:ascii="Times New Roman" w:hAnsi="Times New Roman" w:cs="Times New Roman"/>
          <w:color w:val="auto"/>
          <w:lang w:val="en-US"/>
        </w:rPr>
        <w:t>Проектантът по съответната част трябва да присъства при съставянето на всички актове и протоколи, изискващи участие на проектант, задължителни съобразно категорията на строежа съгласно изискванията на Наредба № 3 от 2003 г. за съставяне на актове и протоколи по време на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следи за точното спазване и изпълнение на одобрения проект съгласно разпоредбите на ЗУТ и подзаконовите му нормативни актове, имащи отношение към предмета на договора и за промените или допълненията на проекта, предписани по установения нормативен ред от проектите по време на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прави предписания и да дава технически решения за точно спазване на проекта и за необходимостта от евентуални промени, които се вписват в заповедната книга на строежа и са задължителни за останалите участници в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съдейства на Възложителя при реализация на проекта.</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извършва експертни дейности и консултации.</w:t>
      </w:r>
    </w:p>
    <w:p w:rsidR="00CD7F04" w:rsidRPr="001B7095"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информира Възложителя за възникнали проблеми при изпълнението на проекта и за предприетите мерки за тяхното разрешаване.</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V</w:t>
      </w:r>
      <w:r w:rsidRPr="00F251DF">
        <w:rPr>
          <w:rFonts w:ascii="Times New Roman" w:hAnsi="Times New Roman" w:cs="Times New Roman"/>
          <w:b/>
          <w:color w:val="auto"/>
          <w:lang w:val="en-US"/>
        </w:rPr>
        <w:t>. </w:t>
      </w:r>
      <w:proofErr w:type="gramStart"/>
      <w:r w:rsidRPr="00F251DF">
        <w:rPr>
          <w:rFonts w:ascii="Times New Roman" w:hAnsi="Times New Roman" w:cs="Times New Roman"/>
          <w:b/>
          <w:color w:val="auto"/>
          <w:lang w:val="en-US"/>
        </w:rPr>
        <w:t>СИСТЕМИ ЗА ПРОВЕРКА И КОНТРОЛ НА РАБОТИТЕ В ПРОЦЕСА НА ТЯХНОТО ИЗПЪЛНЕНИЕ.</w:t>
      </w:r>
      <w:proofErr w:type="gramEnd"/>
    </w:p>
    <w:p w:rsidR="00CD7F04" w:rsidRPr="00F251DF" w:rsidRDefault="00CD7F04" w:rsidP="00C9721D">
      <w:pPr>
        <w:ind w:firstLine="720"/>
        <w:jc w:val="both"/>
        <w:rPr>
          <w:rFonts w:ascii="Times New Roman" w:hAnsi="Times New Roman" w:cs="Times New Roman"/>
          <w:color w:val="auto"/>
          <w:lang w:val="en-US"/>
        </w:rPr>
      </w:pPr>
      <w:proofErr w:type="gramStart"/>
      <w:r w:rsidRPr="00F251DF">
        <w:rPr>
          <w:rFonts w:ascii="Times New Roman" w:hAnsi="Times New Roman" w:cs="Times New Roman"/>
          <w:color w:val="auto"/>
          <w:lang w:val="en-US"/>
        </w:rPr>
        <w:t xml:space="preserve">Възложителят и/или </w:t>
      </w:r>
      <w:r w:rsidRPr="00F251DF">
        <w:rPr>
          <w:rFonts w:ascii="Times New Roman" w:hAnsi="Times New Roman" w:cs="Times New Roman"/>
          <w:color w:val="auto"/>
        </w:rPr>
        <w:t xml:space="preserve">негов представител </w:t>
      </w:r>
      <w:r w:rsidRPr="00F251DF">
        <w:rPr>
          <w:rFonts w:ascii="Times New Roman" w:hAnsi="Times New Roman" w:cs="Times New Roman"/>
          <w:color w:val="auto"/>
          <w:lang w:val="en-US"/>
        </w:rPr>
        <w:t>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w:t>
      </w:r>
      <w:proofErr w:type="gramEnd"/>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 xml:space="preserve">В случай на констатирани сериозни дефекти, отклонения и ниско </w:t>
      </w:r>
      <w:r w:rsidRPr="00F251DF">
        <w:rPr>
          <w:rFonts w:ascii="Times New Roman" w:hAnsi="Times New Roman" w:cs="Times New Roman"/>
          <w:color w:val="auto"/>
          <w:lang w:val="en-US"/>
        </w:rPr>
        <w:lastRenderedPageBreak/>
        <w:t>качествено изпълнение, работите се спират и Възложителят уведомява Изпълнителя за нарушения в договора.</w:t>
      </w:r>
      <w:proofErr w:type="gramEnd"/>
    </w:p>
    <w:p w:rsidR="00CD7F04" w:rsidRPr="00F251DF" w:rsidRDefault="00CD7F04" w:rsidP="00C9721D">
      <w:pPr>
        <w:jc w:val="both"/>
        <w:rPr>
          <w:rFonts w:ascii="Times New Roman" w:hAnsi="Times New Roman" w:cs="Times New Roman"/>
          <w:color w:val="auto"/>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roofErr w:type="gramEnd"/>
      <w:r w:rsidRPr="00F251DF">
        <w:rPr>
          <w:rFonts w:ascii="Times New Roman" w:hAnsi="Times New Roman" w:cs="Times New Roman"/>
          <w:color w:val="auto"/>
        </w:rPr>
        <w:t xml:space="preserve"> </w:t>
      </w: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Изпълнителят е длъжен да осигурява винаги достъп до строителната площадка на упълномощени представители на Възложителя и консултанта.</w:t>
      </w:r>
      <w:proofErr w:type="gramEnd"/>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Изпитванията и измерванията на извършените строително – монтажни работи следва да се изпълняват от сертифицирани лаборатории и да се удостоверяват с протоколи.</w:t>
      </w:r>
      <w:proofErr w:type="gramEnd"/>
    </w:p>
    <w:p w:rsidR="00CD7F04" w:rsidRPr="00B54516" w:rsidRDefault="00CD7F04" w:rsidP="00C9721D">
      <w:pPr>
        <w:jc w:val="both"/>
        <w:rPr>
          <w:rFonts w:ascii="Times New Roman" w:hAnsi="Times New Roman" w:cs="Times New Roman"/>
          <w:b/>
          <w:color w:val="auto"/>
          <w:sz w:val="16"/>
          <w:szCs w:val="16"/>
          <w:lang w:val="en-US"/>
        </w:rPr>
      </w:pPr>
    </w:p>
    <w:p w:rsidR="00CD7F04" w:rsidRPr="009B0EF9" w:rsidRDefault="00CD7F04" w:rsidP="00C9721D">
      <w:pPr>
        <w:ind w:right="48" w:firstLine="720"/>
        <w:jc w:val="both"/>
        <w:rPr>
          <w:rFonts w:ascii="Times New Roman" w:hAnsi="Times New Roman" w:cs="Times New Roman"/>
          <w:b/>
          <w:color w:val="auto"/>
        </w:rPr>
      </w:pPr>
      <w:r>
        <w:rPr>
          <w:rFonts w:ascii="Times New Roman" w:hAnsi="Times New Roman" w:cs="Times New Roman"/>
          <w:b/>
          <w:color w:val="auto"/>
        </w:rPr>
        <w:t>VІ</w:t>
      </w:r>
      <w:r>
        <w:rPr>
          <w:rFonts w:ascii="Times New Roman" w:hAnsi="Times New Roman" w:cs="Times New Roman"/>
          <w:b/>
          <w:color w:val="auto"/>
          <w:lang w:val="en-US"/>
        </w:rPr>
        <w:t xml:space="preserve">. </w:t>
      </w:r>
      <w:r>
        <w:rPr>
          <w:rFonts w:ascii="Times New Roman" w:hAnsi="Times New Roman" w:cs="Times New Roman"/>
          <w:b/>
          <w:color w:val="auto"/>
        </w:rPr>
        <w:t>Е</w:t>
      </w:r>
      <w:r w:rsidRPr="00F251DF">
        <w:rPr>
          <w:rFonts w:ascii="Times New Roman" w:hAnsi="Times New Roman" w:cs="Times New Roman"/>
          <w:b/>
          <w:color w:val="auto"/>
          <w:lang w:val="en-US"/>
        </w:rPr>
        <w:t>КЗЕКУТИВНА ДОКУМЕНТАЦИИ.</w:t>
      </w:r>
    </w:p>
    <w:p w:rsidR="00CD7F04" w:rsidRPr="00DB561A" w:rsidRDefault="00CD7F04" w:rsidP="00C9721D">
      <w:pPr>
        <w:ind w:firstLine="720"/>
        <w:jc w:val="both"/>
        <w:rPr>
          <w:rFonts w:ascii="Times New Roman" w:hAnsi="Times New Roman" w:cs="Times New Roman"/>
          <w:color w:val="auto"/>
          <w:lang w:eastAsia="en-US"/>
        </w:rPr>
      </w:pPr>
      <w:r w:rsidRPr="00DB561A">
        <w:rPr>
          <w:rFonts w:ascii="Times New Roman" w:hAnsi="Times New Roman" w:cs="Times New Roman"/>
          <w:color w:val="auto"/>
          <w:lang w:eastAsia="en-US"/>
        </w:rPr>
        <w:t xml:space="preserve">В процеса на работа всяка промяна на инвестиционния проект задължително трябва да бъде предварително отразена в заповедната книга на обекта и съгласувана най-малко от проектанта, техническия ръководител на обекта от страна на Изпълнителя и от представител на Строителният надзор с необходимата според случая квалификация. </w:t>
      </w:r>
    </w:p>
    <w:p w:rsidR="00CD7F04" w:rsidRPr="00DB561A" w:rsidRDefault="00CD7F04" w:rsidP="00C9721D">
      <w:pPr>
        <w:ind w:firstLine="720"/>
        <w:jc w:val="both"/>
        <w:rPr>
          <w:rFonts w:ascii="Times New Roman" w:hAnsi="Times New Roman" w:cs="Times New Roman"/>
          <w:color w:val="auto"/>
          <w:lang w:eastAsia="en-US"/>
        </w:rPr>
      </w:pPr>
      <w:r w:rsidRPr="00DB561A">
        <w:rPr>
          <w:rFonts w:ascii="Times New Roman" w:hAnsi="Times New Roman" w:cs="Times New Roman"/>
          <w:color w:val="auto"/>
          <w:lang w:eastAsia="en-US"/>
        </w:rPr>
        <w:t>Екзекутивната документация съдържа пълен комплект чертежи за действително извършените строителни и монтажни работи. Тя се заверява от възложителя, строителя, лицето, упражнило авторски надзор, от физическото лице, упражняващо технически контрол за част "Конструктивна", и от лицето, извършило Строителния надзор. Предаването се удостоверява с печат на съответната администрация, положен върху всички графични и текстови материали. Екзекутивната документация е неразделна част от издадените строителни книжа.</w:t>
      </w:r>
    </w:p>
    <w:p w:rsidR="00CD7F04" w:rsidRPr="00DB561A" w:rsidRDefault="00CD7F04" w:rsidP="00C9721D">
      <w:pPr>
        <w:ind w:firstLine="720"/>
        <w:jc w:val="both"/>
        <w:rPr>
          <w:rFonts w:ascii="Times New Roman" w:hAnsi="Times New Roman" w:cs="Times New Roman"/>
          <w:color w:val="auto"/>
          <w:lang w:val="ru-RU" w:eastAsia="en-US"/>
        </w:rPr>
      </w:pPr>
      <w:r w:rsidRPr="00DB561A">
        <w:rPr>
          <w:rFonts w:ascii="Times New Roman" w:hAnsi="Times New Roman" w:cs="Times New Roman"/>
          <w:color w:val="auto"/>
          <w:lang w:eastAsia="en-US"/>
        </w:rPr>
        <w:t>При подготовка за предаване на обекта, респективно някой участък или подобект, Изпълнителят ще изготви окончателна екзекутивна документация за изпълнените работи на основата на проектната документация, записите в заповедната книга, изработените допълнително или актуализирани проектни документи и чертежи, вкл. и отбелязаните на тях промени при изпълнение на СМР. При комплектоване на екзекутивната документация, на нея ще се посочат всички извършени промени и обяс</w:t>
      </w:r>
      <w:r w:rsidRPr="00DB561A">
        <w:rPr>
          <w:rFonts w:ascii="Times New Roman" w:hAnsi="Times New Roman" w:cs="Times New Roman"/>
          <w:color w:val="auto"/>
          <w:lang w:eastAsia="en-US"/>
        </w:rPr>
        <w:softHyphen/>
        <w:t>ненията за тях. На актуализиране ще подлежат само тези документи и чертежи, на които се налагат промени с оглед на изпълнените СМР, а останалите ще се приложат без изменение.</w:t>
      </w:r>
    </w:p>
    <w:p w:rsidR="00CD7F04" w:rsidRDefault="00CD7F04" w:rsidP="00C9721D">
      <w:pPr>
        <w:ind w:firstLine="720"/>
        <w:jc w:val="both"/>
        <w:rPr>
          <w:rFonts w:ascii="Times New Roman" w:hAnsi="Times New Roman" w:cs="Times New Roman"/>
          <w:color w:val="auto"/>
        </w:rPr>
      </w:pPr>
      <w:r w:rsidRPr="00DB561A">
        <w:rPr>
          <w:rFonts w:ascii="Times New Roman" w:hAnsi="Times New Roman" w:cs="Times New Roman"/>
          <w:color w:val="auto"/>
          <w:lang w:eastAsia="en-US"/>
        </w:rPr>
        <w:t>Окончателната екзекутивна документация трябва да бъде заверена от участ</w:t>
      </w:r>
      <w:r w:rsidRPr="00DB561A">
        <w:rPr>
          <w:rFonts w:ascii="Times New Roman" w:hAnsi="Times New Roman" w:cs="Times New Roman"/>
          <w:color w:val="auto"/>
          <w:lang w:eastAsia="en-US"/>
        </w:rPr>
        <w:softHyphen/>
        <w:t>ниците в строителния процес с</w:t>
      </w:r>
      <w:r>
        <w:rPr>
          <w:rFonts w:ascii="Times New Roman" w:hAnsi="Times New Roman" w:cs="Times New Roman"/>
          <w:color w:val="auto"/>
          <w:lang w:eastAsia="en-US"/>
        </w:rPr>
        <w:t xml:space="preserve">поред нормативните изисквания. </w:t>
      </w:r>
      <w:r w:rsidRPr="00DB561A">
        <w:rPr>
          <w:rFonts w:ascii="Times New Roman" w:hAnsi="Times New Roman" w:cs="Times New Roman"/>
          <w:color w:val="auto"/>
          <w:lang w:eastAsia="en-US"/>
        </w:rPr>
        <w:t>Изпълнителят ще се съобразява с указанията на Строителния надзор относно идентификация и контрол на редакциите на проектната документация и ще ги следва през цялото време на изпълнение на обекта и изготвяне на екзекутивна документация.</w:t>
      </w:r>
      <w:r>
        <w:rPr>
          <w:rFonts w:ascii="Times New Roman" w:hAnsi="Times New Roman" w:cs="Times New Roman"/>
          <w:color w:val="auto"/>
          <w:lang w:eastAsia="en-US"/>
        </w:rPr>
        <w:t xml:space="preserve"> </w:t>
      </w:r>
      <w:r w:rsidRPr="00F251DF">
        <w:rPr>
          <w:rFonts w:ascii="Times New Roman" w:hAnsi="Times New Roman" w:cs="Times New Roman"/>
          <w:color w:val="auto"/>
          <w:lang w:val="en-US"/>
        </w:rPr>
        <w:t>В процеса на изпълнение на строително – монтажните работи трябва да бъдат съставени всички необходими актове и протоколи, предвидени в Наредба № 3 от 31.07.2003 г. за съставяне на актове и проток</w:t>
      </w:r>
      <w:r>
        <w:rPr>
          <w:rFonts w:ascii="Times New Roman" w:hAnsi="Times New Roman" w:cs="Times New Roman"/>
          <w:color w:val="auto"/>
          <w:lang w:val="en-US"/>
        </w:rPr>
        <w:t>оли по време на строителството.</w:t>
      </w:r>
      <w:r>
        <w:rPr>
          <w:rFonts w:ascii="Times New Roman" w:hAnsi="Times New Roman" w:cs="Times New Roman"/>
          <w:color w:val="auto"/>
        </w:rPr>
        <w:t xml:space="preserve"> </w:t>
      </w:r>
    </w:p>
    <w:p w:rsidR="00CD7F04" w:rsidRPr="002A4874" w:rsidRDefault="00CD7F04" w:rsidP="00C9721D">
      <w:pPr>
        <w:ind w:firstLine="720"/>
        <w:jc w:val="both"/>
        <w:rPr>
          <w:rFonts w:ascii="Times New Roman" w:hAnsi="Times New Roman" w:cs="Times New Roman"/>
          <w:color w:val="auto"/>
          <w:lang w:eastAsia="en-US"/>
        </w:rPr>
      </w:pPr>
      <w:proofErr w:type="gramStart"/>
      <w:r w:rsidRPr="00F251DF">
        <w:rPr>
          <w:rFonts w:ascii="Times New Roman" w:hAnsi="Times New Roman" w:cs="Times New Roman"/>
          <w:color w:val="auto"/>
          <w:lang w:val="en-US"/>
        </w:rPr>
        <w:t>След завършване на обекта Изпълнителят трябва да изработи екзекутивна документация съгласно изискванията на чл.175 от ЗУТ.</w:t>
      </w:r>
      <w:proofErr w:type="gramEnd"/>
    </w:p>
    <w:p w:rsidR="00CD7F04" w:rsidRPr="00F251DF" w:rsidRDefault="00CD7F04" w:rsidP="00C9721D">
      <w:pPr>
        <w:ind w:right="68"/>
        <w:jc w:val="both"/>
        <w:rPr>
          <w:rFonts w:ascii="Times New Roman" w:hAnsi="Times New Roman" w:cs="Times New Roman"/>
          <w:color w:val="auto"/>
          <w:lang w:val="en-US"/>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Обектът ще се приеме и въведе в експлоатация съгласно ЗУТ.</w:t>
      </w:r>
      <w:proofErr w:type="gramEnd"/>
    </w:p>
    <w:p w:rsidR="00CD7F04" w:rsidRPr="00F251DF" w:rsidRDefault="00CD7F04" w:rsidP="00C9721D">
      <w:pPr>
        <w:ind w:firstLine="567"/>
        <w:jc w:val="both"/>
        <w:rPr>
          <w:rFonts w:ascii="Times New Roman" w:hAnsi="Times New Roman" w:cs="Times New Roman"/>
          <w:color w:val="auto"/>
          <w:lang w:val="en-US"/>
        </w:rPr>
      </w:pPr>
    </w:p>
    <w:p w:rsidR="00CD7F04"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VІІ</w:t>
      </w:r>
      <w:r w:rsidRPr="00F251DF">
        <w:rPr>
          <w:rFonts w:ascii="Times New Roman" w:hAnsi="Times New Roman" w:cs="Times New Roman"/>
          <w:b/>
          <w:color w:val="auto"/>
          <w:lang w:val="en-US"/>
        </w:rPr>
        <w:t>. </w:t>
      </w:r>
      <w:r>
        <w:rPr>
          <w:rFonts w:ascii="Times New Roman" w:hAnsi="Times New Roman" w:cs="Times New Roman"/>
          <w:b/>
          <w:color w:val="auto"/>
        </w:rPr>
        <w:t xml:space="preserve"> </w:t>
      </w:r>
      <w:proofErr w:type="gramStart"/>
      <w:r w:rsidRPr="00F251DF">
        <w:rPr>
          <w:rFonts w:ascii="Times New Roman" w:hAnsi="Times New Roman" w:cs="Times New Roman"/>
          <w:b/>
          <w:color w:val="auto"/>
          <w:lang w:val="en-US"/>
        </w:rPr>
        <w:t>ИЗИСКВАНИЯ КЪМ ПЕРСОНАЛА, КОЙТО ЩЕ ИЗПЪЛНЯВА ПОРЪЧКАТА.</w:t>
      </w:r>
      <w:proofErr w:type="gramEnd"/>
    </w:p>
    <w:p w:rsidR="00CD7F04" w:rsidRDefault="00CD7F04" w:rsidP="00C9721D">
      <w:pPr>
        <w:ind w:firstLine="720"/>
        <w:jc w:val="both"/>
        <w:rPr>
          <w:rFonts w:ascii="Times New Roman" w:hAnsi="Times New Roman" w:cs="Times New Roman"/>
          <w:b/>
          <w:color w:val="auto"/>
          <w:sz w:val="16"/>
          <w:szCs w:val="16"/>
        </w:rPr>
      </w:pPr>
    </w:p>
    <w:p w:rsidR="00CD7F04" w:rsidRPr="002A4874" w:rsidRDefault="00CD7F04" w:rsidP="00C9721D">
      <w:pPr>
        <w:ind w:firstLine="720"/>
        <w:jc w:val="both"/>
        <w:rPr>
          <w:rFonts w:ascii="Times New Roman" w:hAnsi="Times New Roman" w:cs="Times New Roman"/>
          <w:b/>
          <w:color w:val="auto"/>
          <w:u w:val="single"/>
        </w:rPr>
      </w:pPr>
      <w:r w:rsidRPr="002A4874">
        <w:rPr>
          <w:rFonts w:ascii="Times New Roman" w:hAnsi="Times New Roman" w:cs="Times New Roman"/>
          <w:b/>
          <w:color w:val="auto"/>
          <w:u w:val="single"/>
        </w:rPr>
        <w:t>Участникът трябва да притежава:</w:t>
      </w:r>
    </w:p>
    <w:p w:rsidR="00CD7F04" w:rsidRPr="009B0EF9" w:rsidRDefault="00CD7F04" w:rsidP="00C9721D">
      <w:pPr>
        <w:ind w:firstLine="720"/>
        <w:jc w:val="both"/>
        <w:rPr>
          <w:rFonts w:ascii="Times New Roman" w:hAnsi="Times New Roman" w:cs="Times New Roman"/>
          <w:color w:val="auto"/>
          <w:sz w:val="8"/>
          <w:szCs w:val="8"/>
          <w:u w:val="single"/>
        </w:rPr>
      </w:pPr>
    </w:p>
    <w:p w:rsidR="00CD7F04" w:rsidRPr="003D3055" w:rsidRDefault="00CD7F04" w:rsidP="00C9721D">
      <w:pPr>
        <w:pStyle w:val="aa"/>
        <w:numPr>
          <w:ilvl w:val="0"/>
          <w:numId w:val="27"/>
        </w:numPr>
        <w:jc w:val="both"/>
        <w:rPr>
          <w:rFonts w:ascii="Times New Roman" w:hAnsi="Times New Roman" w:cs="Times New Roman"/>
          <w:color w:val="auto"/>
        </w:rPr>
      </w:pPr>
      <w:r w:rsidRPr="003D3055">
        <w:rPr>
          <w:rFonts w:ascii="Times New Roman" w:hAnsi="Times New Roman" w:cs="Times New Roman"/>
          <w:color w:val="auto"/>
        </w:rPr>
        <w:t>Удостоверения за пълна проектантска правоспособност по всички части на проекта;</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Застраховка за проектиране;</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lastRenderedPageBreak/>
        <w:t xml:space="preserve">Удостоверение от Камерата на </w:t>
      </w:r>
      <w:r w:rsidR="00154BD9">
        <w:rPr>
          <w:rFonts w:ascii="Times New Roman" w:hAnsi="Times New Roman" w:cs="Times New Roman"/>
          <w:color w:val="auto"/>
        </w:rPr>
        <w:t>строителите</w:t>
      </w:r>
      <w:r>
        <w:rPr>
          <w:rFonts w:ascii="Times New Roman" w:hAnsi="Times New Roman" w:cs="Times New Roman"/>
          <w:color w:val="auto"/>
        </w:rPr>
        <w:t xml:space="preserve"> за съответната група и категория на строежа;</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Застраховка за строителство;</w:t>
      </w:r>
    </w:p>
    <w:p w:rsidR="00CD7F04" w:rsidRPr="009B0EF9" w:rsidRDefault="00CD7F04" w:rsidP="00C9721D">
      <w:pPr>
        <w:pStyle w:val="aa"/>
        <w:ind w:left="1440"/>
        <w:jc w:val="both"/>
        <w:rPr>
          <w:rFonts w:ascii="Times New Roman" w:hAnsi="Times New Roman" w:cs="Times New Roman"/>
          <w:color w:val="auto"/>
          <w:sz w:val="8"/>
          <w:szCs w:val="8"/>
        </w:rPr>
      </w:pPr>
    </w:p>
    <w:p w:rsidR="00154BD9" w:rsidRPr="002F343E" w:rsidRDefault="00CD7F04" w:rsidP="00C9721D">
      <w:pPr>
        <w:pStyle w:val="aa"/>
        <w:numPr>
          <w:ilvl w:val="0"/>
          <w:numId w:val="45"/>
        </w:numPr>
        <w:ind w:left="284" w:hanging="783"/>
        <w:contextualSpacing/>
        <w:jc w:val="both"/>
        <w:rPr>
          <w:rFonts w:ascii="Times New Roman" w:hAnsi="Times New Roman" w:cs="Times New Roman"/>
        </w:rPr>
      </w:pPr>
      <w:r w:rsidRPr="00F251DF">
        <w:rPr>
          <w:rFonts w:ascii="Times New Roman" w:hAnsi="Times New Roman" w:cs="Times New Roman"/>
          <w:color w:val="auto"/>
          <w:lang w:val="en-US"/>
        </w:rPr>
        <w:tab/>
      </w:r>
      <w:r w:rsidR="00154BD9" w:rsidRPr="002F343E">
        <w:rPr>
          <w:rFonts w:ascii="Times New Roman" w:hAnsi="Times New Roman" w:cs="Times New Roman"/>
        </w:rPr>
        <w:t>за проектирането участниците следва да разполагат с екип проектанти за следните части:</w:t>
      </w:r>
    </w:p>
    <w:p w:rsidR="00154BD9" w:rsidRDefault="00154BD9" w:rsidP="00C9721D">
      <w:pPr>
        <w:jc w:val="both"/>
        <w:rPr>
          <w:rFonts w:ascii="Times New Roman" w:hAnsi="Times New Roman" w:cs="Times New Roman"/>
        </w:rPr>
      </w:pPr>
      <w:r>
        <w:rPr>
          <w:rFonts w:ascii="Times New Roman" w:hAnsi="Times New Roman" w:cs="Times New Roman"/>
        </w:rPr>
        <w:t>-  „Пътна“</w:t>
      </w:r>
    </w:p>
    <w:p w:rsidR="00154BD9" w:rsidRDefault="00154BD9" w:rsidP="00C9721D">
      <w:pPr>
        <w:jc w:val="both"/>
        <w:rPr>
          <w:rFonts w:ascii="Times New Roman" w:hAnsi="Times New Roman" w:cs="Times New Roman"/>
        </w:rPr>
      </w:pPr>
      <w:r>
        <w:rPr>
          <w:rFonts w:ascii="Times New Roman" w:hAnsi="Times New Roman" w:cs="Times New Roman"/>
        </w:rPr>
        <w:t>- „ Геодезия“ – геодезическо заснемане, вертикална планировка и трасировъчен чертеж</w:t>
      </w:r>
    </w:p>
    <w:p w:rsidR="00154BD9" w:rsidRDefault="00154BD9" w:rsidP="00C9721D">
      <w:pPr>
        <w:jc w:val="both"/>
        <w:rPr>
          <w:rFonts w:ascii="Times New Roman" w:hAnsi="Times New Roman" w:cs="Times New Roman"/>
        </w:rPr>
      </w:pPr>
      <w:r>
        <w:rPr>
          <w:rFonts w:ascii="Times New Roman" w:hAnsi="Times New Roman" w:cs="Times New Roman"/>
        </w:rPr>
        <w:t>- „ВиК“ – (отводнителни съоръжения)</w:t>
      </w:r>
    </w:p>
    <w:p w:rsidR="00154BD9" w:rsidRDefault="00154BD9" w:rsidP="00C9721D">
      <w:pPr>
        <w:jc w:val="both"/>
        <w:rPr>
          <w:rFonts w:ascii="Times New Roman" w:hAnsi="Times New Roman" w:cs="Times New Roman"/>
        </w:rPr>
      </w:pPr>
      <w:r>
        <w:rPr>
          <w:rFonts w:ascii="Times New Roman" w:hAnsi="Times New Roman" w:cs="Times New Roman"/>
        </w:rPr>
        <w:t xml:space="preserve"> - Паркоустройство и Благоустройство</w:t>
      </w:r>
    </w:p>
    <w:p w:rsidR="00154BD9" w:rsidRDefault="00154BD9" w:rsidP="00C9721D">
      <w:pPr>
        <w:jc w:val="both"/>
        <w:rPr>
          <w:rFonts w:ascii="Times New Roman" w:hAnsi="Times New Roman" w:cs="Times New Roman"/>
        </w:rPr>
      </w:pPr>
      <w:r>
        <w:rPr>
          <w:rFonts w:ascii="Times New Roman" w:hAnsi="Times New Roman" w:cs="Times New Roman"/>
        </w:rPr>
        <w:t>- Електрическа – улично осветление</w:t>
      </w:r>
    </w:p>
    <w:p w:rsidR="00154BD9" w:rsidRDefault="00154BD9" w:rsidP="00C9721D">
      <w:pPr>
        <w:jc w:val="both"/>
        <w:rPr>
          <w:rFonts w:ascii="Times New Roman" w:hAnsi="Times New Roman" w:cs="Times New Roman"/>
        </w:rPr>
      </w:pPr>
      <w:r>
        <w:rPr>
          <w:rFonts w:ascii="Times New Roman" w:hAnsi="Times New Roman" w:cs="Times New Roman"/>
        </w:rPr>
        <w:t>- Организация и безопасност на движението</w:t>
      </w:r>
    </w:p>
    <w:p w:rsidR="00154BD9" w:rsidRDefault="00154BD9" w:rsidP="00C9721D">
      <w:pPr>
        <w:jc w:val="both"/>
        <w:rPr>
          <w:rFonts w:ascii="Times New Roman" w:hAnsi="Times New Roman" w:cs="Times New Roman"/>
        </w:rPr>
      </w:pPr>
      <w:r>
        <w:rPr>
          <w:rFonts w:ascii="Times New Roman" w:hAnsi="Times New Roman" w:cs="Times New Roman"/>
        </w:rPr>
        <w:t>- Временна организация и безопасност на движението</w:t>
      </w:r>
    </w:p>
    <w:p w:rsidR="00154BD9" w:rsidRDefault="00154BD9" w:rsidP="00C9721D">
      <w:pPr>
        <w:jc w:val="both"/>
        <w:rPr>
          <w:rFonts w:ascii="Times New Roman" w:hAnsi="Times New Roman" w:cs="Times New Roman"/>
        </w:rPr>
      </w:pPr>
      <w:r>
        <w:rPr>
          <w:rFonts w:ascii="Times New Roman" w:hAnsi="Times New Roman" w:cs="Times New Roman"/>
        </w:rPr>
        <w:t>- План за безопасност и здраве</w:t>
      </w:r>
    </w:p>
    <w:p w:rsidR="00154BD9" w:rsidRDefault="00154BD9" w:rsidP="00C9721D">
      <w:pPr>
        <w:jc w:val="both"/>
        <w:rPr>
          <w:rFonts w:ascii="Times New Roman" w:hAnsi="Times New Roman" w:cs="Times New Roman"/>
        </w:rPr>
      </w:pPr>
      <w:r>
        <w:rPr>
          <w:rFonts w:ascii="Times New Roman" w:hAnsi="Times New Roman" w:cs="Times New Roman"/>
        </w:rPr>
        <w:t>- Пожарна безопасност</w:t>
      </w:r>
    </w:p>
    <w:p w:rsidR="00154BD9" w:rsidRDefault="00154BD9" w:rsidP="00C9721D">
      <w:pPr>
        <w:jc w:val="both"/>
        <w:rPr>
          <w:rFonts w:ascii="Times New Roman" w:hAnsi="Times New Roman" w:cs="Times New Roman"/>
        </w:rPr>
      </w:pPr>
      <w:r>
        <w:rPr>
          <w:rFonts w:ascii="Times New Roman" w:hAnsi="Times New Roman" w:cs="Times New Roman"/>
        </w:rPr>
        <w:t>- План за управление на строителните отпадъци</w:t>
      </w:r>
    </w:p>
    <w:p w:rsidR="00154BD9" w:rsidRDefault="00154BD9" w:rsidP="00C9721D">
      <w:pPr>
        <w:jc w:val="both"/>
        <w:rPr>
          <w:rFonts w:ascii="Times New Roman" w:hAnsi="Times New Roman" w:cs="Times New Roman"/>
        </w:rPr>
      </w:pPr>
      <w:r>
        <w:rPr>
          <w:rFonts w:ascii="Times New Roman" w:hAnsi="Times New Roman" w:cs="Times New Roman"/>
        </w:rPr>
        <w:t>- Количествени сметки по всички части</w:t>
      </w:r>
    </w:p>
    <w:p w:rsidR="00154BD9" w:rsidRDefault="00154BD9" w:rsidP="00C9721D">
      <w:pPr>
        <w:jc w:val="both"/>
        <w:rPr>
          <w:rFonts w:ascii="Times New Roman" w:hAnsi="Times New Roman" w:cs="Times New Roman"/>
          <w:b/>
        </w:rPr>
      </w:pPr>
      <w:r w:rsidRPr="002F343E">
        <w:rPr>
          <w:rFonts w:ascii="Times New Roman" w:hAnsi="Times New Roman" w:cs="Times New Roman"/>
          <w:b/>
        </w:rPr>
        <w:t>Забележка:</w:t>
      </w:r>
      <w:r>
        <w:rPr>
          <w:rFonts w:ascii="Times New Roman" w:hAnsi="Times New Roman" w:cs="Times New Roman"/>
        </w:rPr>
        <w:t xml:space="preserve"> </w:t>
      </w:r>
      <w:r w:rsidRPr="002F343E">
        <w:rPr>
          <w:rFonts w:ascii="Times New Roman" w:hAnsi="Times New Roman" w:cs="Times New Roman"/>
          <w:b/>
        </w:rPr>
        <w:t>Всички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държавата в която са установени.</w:t>
      </w:r>
    </w:p>
    <w:p w:rsidR="00154BD9" w:rsidRDefault="00154BD9" w:rsidP="00C9721D">
      <w:pPr>
        <w:jc w:val="both"/>
        <w:rPr>
          <w:rFonts w:ascii="Times New Roman" w:hAnsi="Times New Roman" w:cs="Times New Roman"/>
          <w:b/>
        </w:rPr>
      </w:pPr>
    </w:p>
    <w:p w:rsidR="00154BD9" w:rsidRDefault="00154BD9" w:rsidP="00C9721D">
      <w:pPr>
        <w:pStyle w:val="aa"/>
        <w:numPr>
          <w:ilvl w:val="0"/>
          <w:numId w:val="45"/>
        </w:numPr>
        <w:contextualSpacing/>
        <w:jc w:val="both"/>
        <w:rPr>
          <w:rFonts w:ascii="Times New Roman" w:hAnsi="Times New Roman" w:cs="Times New Roman"/>
          <w:b/>
        </w:rPr>
      </w:pPr>
      <w:r>
        <w:rPr>
          <w:rFonts w:ascii="Times New Roman" w:hAnsi="Times New Roman" w:cs="Times New Roman"/>
          <w:b/>
        </w:rPr>
        <w:t>За строителството:</w:t>
      </w:r>
    </w:p>
    <w:p w:rsidR="00154BD9" w:rsidRDefault="00154BD9" w:rsidP="00C9721D">
      <w:pPr>
        <w:jc w:val="both"/>
        <w:rPr>
          <w:rFonts w:ascii="Times New Roman" w:hAnsi="Times New Roman" w:cs="Times New Roman"/>
        </w:rPr>
      </w:pPr>
      <w:r w:rsidRPr="002F343E">
        <w:rPr>
          <w:rFonts w:ascii="Times New Roman" w:hAnsi="Times New Roman" w:cs="Times New Roman"/>
        </w:rPr>
        <w:t>-</w:t>
      </w:r>
      <w:r w:rsidRPr="002F343E">
        <w:rPr>
          <w:rFonts w:ascii="Times New Roman" w:hAnsi="Times New Roman" w:cs="Times New Roman"/>
          <w:b/>
        </w:rPr>
        <w:t>Ръководител на обекта:</w:t>
      </w:r>
      <w:r w:rsidRPr="002F343E">
        <w:rPr>
          <w:rFonts w:ascii="Times New Roman" w:hAnsi="Times New Roman" w:cs="Times New Roman"/>
        </w:rPr>
        <w:t xml:space="preserve"> Строителен инженер със степен „Магистър“, със специалност „Транспортно строителство“, профил „Пътно строителство“ или „Строителство на транспортни съоръжения“ или еквивалент и да има опит по специалността не по-малко от 5 години;</w:t>
      </w:r>
    </w:p>
    <w:p w:rsidR="00154BD9" w:rsidRDefault="00154BD9" w:rsidP="00C9721D">
      <w:pPr>
        <w:jc w:val="both"/>
        <w:rPr>
          <w:rFonts w:ascii="Times New Roman" w:hAnsi="Times New Roman" w:cs="Times New Roman"/>
        </w:rPr>
      </w:pPr>
      <w:r w:rsidRPr="00492B13">
        <w:rPr>
          <w:rFonts w:ascii="Times New Roman" w:hAnsi="Times New Roman" w:cs="Times New Roman"/>
          <w:b/>
        </w:rPr>
        <w:t>-Помощник ръководител:</w:t>
      </w:r>
      <w:r>
        <w:rPr>
          <w:rFonts w:ascii="Times New Roman" w:hAnsi="Times New Roman" w:cs="Times New Roman"/>
        </w:rPr>
        <w:t xml:space="preserve"> Строителен техник или аналогична специалност или квалификация (ако образованието е придобито в държава, където няма посочената по-горе специалност), с опит в областта на строителство и/или поддържане и/или реконструкция и/или основен ремонт и/или рехабилитация на пътища или улици минимум  3 години;</w:t>
      </w:r>
    </w:p>
    <w:p w:rsidR="00154BD9" w:rsidRDefault="00154BD9" w:rsidP="00C9721D">
      <w:pPr>
        <w:jc w:val="both"/>
        <w:rPr>
          <w:rFonts w:ascii="Times New Roman" w:hAnsi="Times New Roman" w:cs="Times New Roman"/>
        </w:rPr>
      </w:pPr>
      <w:r>
        <w:rPr>
          <w:rFonts w:ascii="Times New Roman" w:hAnsi="Times New Roman" w:cs="Times New Roman"/>
        </w:rPr>
        <w:t>-Експерт Контрол по качеството, притежаващ познания и техническа компетентност в областта на контрол върху качеството на изпълнение на строителство;</w:t>
      </w:r>
    </w:p>
    <w:p w:rsidR="00154BD9" w:rsidRDefault="00154BD9" w:rsidP="00C9721D">
      <w:pPr>
        <w:jc w:val="both"/>
        <w:rPr>
          <w:rFonts w:ascii="Times New Roman" w:hAnsi="Times New Roman" w:cs="Times New Roman"/>
        </w:rPr>
      </w:pPr>
      <w:r>
        <w:rPr>
          <w:rFonts w:ascii="Times New Roman" w:hAnsi="Times New Roman" w:cs="Times New Roman"/>
        </w:rPr>
        <w:t>-Специалист по здравословни и безопасно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154BD9" w:rsidRDefault="00154BD9" w:rsidP="00C9721D">
      <w:pPr>
        <w:jc w:val="both"/>
        <w:rPr>
          <w:rFonts w:ascii="Times New Roman" w:hAnsi="Times New Roman" w:cs="Times New Roman"/>
        </w:rPr>
      </w:pPr>
      <w:r w:rsidRPr="00154BD9">
        <w:rPr>
          <w:rFonts w:ascii="Times New Roman" w:hAnsi="Times New Roman" w:cs="Times New Roman"/>
          <w:b/>
        </w:rPr>
        <w:t>Забележка:</w:t>
      </w:r>
      <w:r>
        <w:rPr>
          <w:rFonts w:ascii="Times New Roman" w:hAnsi="Times New Roman" w:cs="Times New Roman"/>
        </w:rPr>
        <w:t xml:space="preserve"> Възложителят допуска едно лице да съвместява отговорник по качеството и координатор по безопасен труд, в случай, че отговаря на съответните минимални изисквания за всеки специалист. </w:t>
      </w:r>
    </w:p>
    <w:p w:rsidR="00CD7F04" w:rsidRPr="00E24195" w:rsidRDefault="00CD7F04" w:rsidP="00C9721D">
      <w:pPr>
        <w:jc w:val="both"/>
        <w:rPr>
          <w:rFonts w:ascii="Times New Roman" w:hAnsi="Times New Roman" w:cs="Times New Roman"/>
          <w:color w:val="auto"/>
          <w:sz w:val="16"/>
          <w:szCs w:val="16"/>
        </w:rPr>
      </w:pPr>
    </w:p>
    <w:p w:rsidR="00CD7F04" w:rsidRDefault="00CD7F04" w:rsidP="00C9721D">
      <w:pPr>
        <w:ind w:firstLine="708"/>
        <w:jc w:val="both"/>
        <w:rPr>
          <w:rFonts w:ascii="Times New Roman" w:hAnsi="Times New Roman" w:cs="Times New Roman"/>
          <w:b/>
          <w:i/>
          <w:color w:val="auto"/>
        </w:rPr>
      </w:pPr>
      <w:r>
        <w:rPr>
          <w:rFonts w:ascii="Times New Roman" w:hAnsi="Times New Roman" w:cs="Times New Roman"/>
          <w:b/>
          <w:color w:val="auto"/>
        </w:rPr>
        <w:t>VІІІ</w:t>
      </w:r>
      <w:r w:rsidRPr="00F251DF">
        <w:rPr>
          <w:rFonts w:ascii="Times New Roman" w:hAnsi="Times New Roman" w:cs="Times New Roman"/>
          <w:b/>
          <w:color w:val="auto"/>
          <w:lang w:val="en-US"/>
        </w:rPr>
        <w:t xml:space="preserve">.  </w:t>
      </w:r>
      <w:proofErr w:type="gramStart"/>
      <w:r w:rsidRPr="00F251DF">
        <w:rPr>
          <w:rFonts w:ascii="Times New Roman" w:hAnsi="Times New Roman" w:cs="Times New Roman"/>
          <w:b/>
          <w:color w:val="auto"/>
          <w:lang w:val="en-US"/>
        </w:rPr>
        <w:t>ГАРАНЦИОНЕН СРОК.</w:t>
      </w:r>
      <w:proofErr w:type="gramEnd"/>
      <w:r w:rsidRPr="00F251DF">
        <w:rPr>
          <w:rFonts w:ascii="Times New Roman" w:hAnsi="Times New Roman" w:cs="Times New Roman"/>
          <w:b/>
          <w:color w:val="auto"/>
          <w:lang w:val="en-US"/>
        </w:rPr>
        <w:t xml:space="preserve"> </w:t>
      </w:r>
      <w:proofErr w:type="gramStart"/>
      <w:r w:rsidRPr="00F251DF">
        <w:rPr>
          <w:rFonts w:ascii="Times New Roman" w:hAnsi="Times New Roman" w:cs="Times New Roman"/>
          <w:b/>
          <w:color w:val="auto"/>
          <w:lang w:val="en-US"/>
        </w:rPr>
        <w:t>ИЗИСКВАНИЯ ОТНОСНО ОТСТРАНЯВАНЕТО НА ДЕФЕКТИ, ПРОЯВИЛИ СЕ ПРИ НОРМАЛНАТА ЕКСПЛОАТАЦИЯ НА ОБЕКТА В ТЕЧЕНИЕ НА ГАРАНЦИОННИЯ СРОК.</w:t>
      </w:r>
      <w:proofErr w:type="gramEnd"/>
      <w:r w:rsidRPr="00F251DF">
        <w:rPr>
          <w:rFonts w:ascii="Times New Roman" w:hAnsi="Times New Roman" w:cs="Times New Roman"/>
          <w:b/>
          <w:i/>
          <w:color w:val="auto"/>
          <w:lang w:val="en-US"/>
        </w:rPr>
        <w:tab/>
      </w:r>
    </w:p>
    <w:p w:rsidR="00CD7F04" w:rsidRPr="002A4874" w:rsidRDefault="00CD7F04" w:rsidP="00C9721D">
      <w:pPr>
        <w:ind w:firstLine="708"/>
        <w:jc w:val="both"/>
        <w:rPr>
          <w:rFonts w:ascii="Times New Roman" w:hAnsi="Times New Roman" w:cs="Times New Roman"/>
          <w:b/>
          <w:i/>
          <w:color w:val="auto"/>
          <w:sz w:val="16"/>
          <w:szCs w:val="16"/>
        </w:rPr>
      </w:pPr>
    </w:p>
    <w:p w:rsidR="001336F5" w:rsidRDefault="00CD7F04" w:rsidP="001336F5">
      <w:pPr>
        <w:ind w:firstLine="708"/>
        <w:jc w:val="both"/>
        <w:rPr>
          <w:rFonts w:ascii="Times New Roman" w:hAnsi="Times New Roman" w:cs="Times New Roman"/>
          <w:b/>
          <w:i/>
          <w:color w:val="auto"/>
        </w:rPr>
      </w:pPr>
      <w:r w:rsidRPr="00F251DF">
        <w:rPr>
          <w:rFonts w:ascii="Times New Roman" w:hAnsi="Times New Roman" w:cs="Times New Roman"/>
          <w:b/>
          <w:i/>
          <w:color w:val="auto"/>
          <w:lang w:val="en-US"/>
        </w:rPr>
        <w:t>1. Гаранционен срок</w:t>
      </w:r>
    </w:p>
    <w:p w:rsidR="001336F5" w:rsidRPr="001336F5" w:rsidRDefault="001336F5" w:rsidP="001336F5">
      <w:pPr>
        <w:ind w:firstLine="708"/>
        <w:jc w:val="both"/>
        <w:rPr>
          <w:rFonts w:ascii="Times New Roman" w:hAnsi="Times New Roman" w:cs="Times New Roman"/>
          <w:b/>
          <w:i/>
          <w:color w:val="auto"/>
          <w:lang w:val="en-US"/>
        </w:rPr>
      </w:pPr>
      <w:r w:rsidRPr="001336F5">
        <w:rPr>
          <w:rFonts w:ascii="Times New Roman" w:hAnsi="Times New Roman" w:cs="Times New Roman"/>
          <w:color w:val="auto"/>
        </w:rPr>
        <w:t xml:space="preserve"> Гаранционният срок за изпълнени строителни – монтажни работи е по</w:t>
      </w:r>
    </w:p>
    <w:p w:rsidR="00CD7F04" w:rsidRPr="00F251DF" w:rsidRDefault="001336F5" w:rsidP="001336F5">
      <w:pPr>
        <w:jc w:val="both"/>
        <w:rPr>
          <w:rFonts w:ascii="Times New Roman" w:hAnsi="Times New Roman" w:cs="Times New Roman"/>
          <w:color w:val="auto"/>
        </w:rPr>
      </w:pPr>
      <w:r w:rsidRPr="001336F5">
        <w:rPr>
          <w:rFonts w:ascii="Times New Roman" w:hAnsi="Times New Roman" w:cs="Times New Roman"/>
          <w:color w:val="auto"/>
        </w:rPr>
        <w:lastRenderedPageBreak/>
        <w:t>предложение на участника. Предлаганият гаранционен срок на изпълнени строителни и монтажни работи не трябва да бъдe по-кратък от предвиденият за този вид СМР срок - чл. 20, ал. 4, т. 8 от Наредба № 2/31.07.2003 г. на МРРБ за въвеждане в експлоатация на строежите в Република България и минимални гаранционни срокове за изпълнение строителни и монтажни работи, съоръжения и строителни обекти - 2 (две) години и неможе да надхвърля този срок повече от 3 (три) пъти - 6 (шест) години.</w:t>
      </w:r>
    </w:p>
    <w:p w:rsidR="00CD7F04" w:rsidRDefault="00CD7F04" w:rsidP="00C9721D">
      <w:pPr>
        <w:jc w:val="both"/>
        <w:rPr>
          <w:rFonts w:ascii="Times New Roman" w:hAnsi="Times New Roman" w:cs="Times New Roman"/>
          <w:color w:val="auto"/>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Гаранционните срокове започват да текат от датата на издаване на Разрешение за ползване на обекта.</w:t>
      </w:r>
      <w:proofErr w:type="gramEnd"/>
      <w:r w:rsidRPr="00F251DF">
        <w:rPr>
          <w:rFonts w:ascii="Times New Roman" w:hAnsi="Times New Roman" w:cs="Times New Roman"/>
          <w:color w:val="auto"/>
          <w:lang w:val="en-US"/>
        </w:rPr>
        <w:tab/>
      </w:r>
    </w:p>
    <w:p w:rsidR="00CD7F04" w:rsidRPr="004B2084" w:rsidRDefault="00CD7F04" w:rsidP="00C9721D">
      <w:pPr>
        <w:jc w:val="both"/>
        <w:rPr>
          <w:rFonts w:ascii="Times New Roman" w:hAnsi="Times New Roman" w:cs="Times New Roman"/>
          <w:color w:val="auto"/>
          <w:sz w:val="8"/>
          <w:szCs w:val="8"/>
        </w:rPr>
      </w:pPr>
    </w:p>
    <w:p w:rsidR="00CD7F04" w:rsidRPr="00F251DF" w:rsidRDefault="00CD7F04" w:rsidP="00C9721D">
      <w:pPr>
        <w:jc w:val="both"/>
        <w:rPr>
          <w:rFonts w:ascii="Times New Roman" w:hAnsi="Times New Roman" w:cs="Times New Roman"/>
          <w:b/>
          <w:i/>
          <w:color w:val="auto"/>
        </w:rPr>
      </w:pPr>
      <w:r w:rsidRPr="00F251DF">
        <w:rPr>
          <w:rFonts w:ascii="Times New Roman" w:hAnsi="Times New Roman" w:cs="Times New Roman"/>
          <w:color w:val="auto"/>
          <w:lang w:val="en-US"/>
        </w:rPr>
        <w:tab/>
      </w:r>
      <w:r w:rsidRPr="00F251DF">
        <w:rPr>
          <w:rFonts w:ascii="Times New Roman" w:hAnsi="Times New Roman" w:cs="Times New Roman"/>
          <w:b/>
          <w:i/>
          <w:color w:val="auto"/>
          <w:lang w:val="en-US"/>
        </w:rPr>
        <w:t>2. Отстраняване на дефекти, появили се при експлоатация на обекта</w:t>
      </w:r>
    </w:p>
    <w:p w:rsidR="00CD7F04" w:rsidRPr="00F251DF" w:rsidRDefault="00CD7F04" w:rsidP="00C9721D">
      <w:pPr>
        <w:jc w:val="both"/>
        <w:rPr>
          <w:rFonts w:ascii="Times New Roman" w:hAnsi="Times New Roman" w:cs="Times New Roman"/>
          <w:color w:val="auto"/>
          <w:lang w:val="en-US"/>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 xml:space="preserve">Всички дефекти, възникнали преди края на гаранционния срок се констатират с протокол, съставен и подписан от представители на Възложителя. Този протокол незабавно </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се изпраща на Изпълнителя с указан срок за отстраняване на дефекта.</w:t>
      </w:r>
      <w:proofErr w:type="gramEnd"/>
    </w:p>
    <w:p w:rsidR="00CD7F04" w:rsidRPr="00F251DF" w:rsidRDefault="00CD7F04" w:rsidP="00C9721D">
      <w:pPr>
        <w:jc w:val="both"/>
        <w:rPr>
          <w:rFonts w:ascii="Times New Roman" w:hAnsi="Times New Roman" w:cs="Times New Roman"/>
          <w:color w:val="auto"/>
          <w:lang w:val="en-US"/>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При проявени дефекти преди края на гаранционния срок, в резултат на вложени некачествени материали или оборудване или некачествено извършени работи от Изпълнителя, същият ще ги отстрани за собствена сметка в срок, определен от Възложителя.</w:t>
      </w:r>
      <w:proofErr w:type="gramEnd"/>
    </w:p>
    <w:p w:rsidR="00CD7F04" w:rsidRPr="004B2084" w:rsidRDefault="00CD7F04" w:rsidP="00C9721D">
      <w:pPr>
        <w:jc w:val="both"/>
        <w:rPr>
          <w:rFonts w:ascii="Times New Roman" w:hAnsi="Times New Roman" w:cs="Times New Roman"/>
          <w:color w:val="auto"/>
        </w:rPr>
      </w:pPr>
      <w:r w:rsidRPr="004B2084">
        <w:rPr>
          <w:rFonts w:ascii="Times New Roman" w:hAnsi="Times New Roman" w:cs="Times New Roman"/>
          <w:color w:val="auto"/>
          <w:lang w:val="en-US"/>
        </w:rPr>
        <w:tab/>
      </w:r>
      <w:proofErr w:type="gramStart"/>
      <w:r w:rsidRPr="004B2084">
        <w:rPr>
          <w:rFonts w:ascii="Times New Roman" w:hAnsi="Times New Roman" w:cs="Times New Roman"/>
          <w:color w:val="auto"/>
          <w:lang w:val="en-US"/>
        </w:rPr>
        <w:t>Гаранционният срок не тече и се удължава с времето, през което обектът е имал проявен де</w:t>
      </w:r>
      <w:r>
        <w:rPr>
          <w:rFonts w:ascii="Times New Roman" w:hAnsi="Times New Roman" w:cs="Times New Roman"/>
          <w:color w:val="auto"/>
          <w:lang w:val="en-US"/>
        </w:rPr>
        <w:t>фект, до неговото отстранявяне.</w:t>
      </w:r>
      <w:proofErr w:type="gramEnd"/>
    </w:p>
    <w:p w:rsidR="00CD7F04" w:rsidRPr="00A005FC" w:rsidRDefault="00CD7F04" w:rsidP="00C9721D">
      <w:pPr>
        <w:pStyle w:val="aa"/>
        <w:ind w:left="-3"/>
        <w:jc w:val="center"/>
        <w:rPr>
          <w:rFonts w:ascii="Times New Roman" w:hAnsi="Times New Roman" w:cs="Times New Roman"/>
          <w:b/>
          <w:color w:val="auto"/>
          <w:u w:val="single"/>
        </w:rPr>
      </w:pPr>
    </w:p>
    <w:p w:rsidR="00CD7F04" w:rsidRPr="00B96D7A" w:rsidRDefault="00CD7F04" w:rsidP="00C9721D">
      <w:pPr>
        <w:pStyle w:val="aa"/>
        <w:ind w:left="-3"/>
        <w:jc w:val="center"/>
        <w:rPr>
          <w:rFonts w:ascii="Times New Roman" w:hAnsi="Times New Roman" w:cs="Times New Roman"/>
          <w:b/>
        </w:rPr>
      </w:pPr>
      <w:r>
        <w:rPr>
          <w:rFonts w:ascii="Times New Roman" w:hAnsi="Times New Roman" w:cs="Times New Roman"/>
          <w:b/>
        </w:rPr>
        <w:t>ІХ</w:t>
      </w:r>
      <w:r w:rsidRPr="00B96D7A">
        <w:rPr>
          <w:rFonts w:ascii="Times New Roman" w:hAnsi="Times New Roman" w:cs="Times New Roman"/>
          <w:b/>
        </w:rPr>
        <w:t xml:space="preserve">. ОПИСАНИЕ НА ПРЕДВИДЕНИТЕ </w:t>
      </w:r>
      <w:r w:rsidRPr="00B96D7A">
        <w:rPr>
          <w:rFonts w:ascii="Times New Roman" w:hAnsi="Times New Roman" w:cs="Times New Roman"/>
          <w:b/>
          <w:color w:val="auto"/>
        </w:rPr>
        <w:t>СТРОИТЕЛНО-МОНТАЖНИ РАБОТИ</w:t>
      </w:r>
    </w:p>
    <w:p w:rsidR="00CD7F04" w:rsidRPr="009B0EF9" w:rsidRDefault="00CD7F04" w:rsidP="00C9721D">
      <w:pPr>
        <w:pStyle w:val="aa"/>
        <w:ind w:left="-3"/>
        <w:jc w:val="both"/>
        <w:rPr>
          <w:rFonts w:ascii="Times New Roman" w:hAnsi="Times New Roman" w:cs="Times New Roman"/>
          <w:color w:val="auto"/>
          <w:sz w:val="16"/>
          <w:szCs w:val="16"/>
        </w:rPr>
      </w:pPr>
    </w:p>
    <w:p w:rsidR="00CD7F04" w:rsidRPr="0042427E" w:rsidRDefault="00CD7F04" w:rsidP="00C9721D">
      <w:pPr>
        <w:pStyle w:val="aa"/>
        <w:ind w:left="-3"/>
        <w:jc w:val="center"/>
        <w:rPr>
          <w:rFonts w:ascii="Times New Roman" w:hAnsi="Times New Roman" w:cs="Times New Roman"/>
          <w:u w:val="single"/>
        </w:rPr>
      </w:pPr>
      <w:r w:rsidRPr="0042427E">
        <w:rPr>
          <w:rFonts w:ascii="Times New Roman" w:hAnsi="Times New Roman" w:cs="Times New Roman"/>
          <w:u w:val="single"/>
        </w:rPr>
        <w:t>УЛ.“НИКОЛА ГАБРОВСКИ“ И УЛ.“ШЕМШЕВСКО ШОСЕ“.</w:t>
      </w:r>
    </w:p>
    <w:p w:rsidR="00CD7F04" w:rsidRPr="009B0EF9" w:rsidRDefault="00CD7F04" w:rsidP="00C9721D">
      <w:pPr>
        <w:pStyle w:val="aa"/>
        <w:ind w:left="-3"/>
        <w:jc w:val="center"/>
        <w:rPr>
          <w:rFonts w:ascii="Times New Roman" w:hAnsi="Times New Roman" w:cs="Times New Roman"/>
          <w:color w:val="auto"/>
          <w:sz w:val="16"/>
          <w:szCs w:val="16"/>
          <w:u w:val="single"/>
        </w:rPr>
      </w:pPr>
    </w:p>
    <w:p w:rsidR="00CD7F04" w:rsidRPr="0042427E" w:rsidRDefault="00CD7F04" w:rsidP="00C9721D">
      <w:pPr>
        <w:pStyle w:val="a4"/>
        <w:numPr>
          <w:ilvl w:val="0"/>
          <w:numId w:val="1"/>
        </w:numPr>
        <w:tabs>
          <w:tab w:val="left" w:pos="5343"/>
        </w:tabs>
        <w:spacing w:after="0" w:line="240" w:lineRule="auto"/>
        <w:rPr>
          <w:b/>
          <w:sz w:val="24"/>
          <w:szCs w:val="24"/>
          <w:lang w:val="en-US"/>
        </w:rPr>
      </w:pPr>
      <w:r w:rsidRPr="00462DF5">
        <w:rPr>
          <w:b/>
          <w:sz w:val="24"/>
          <w:szCs w:val="24"/>
        </w:rPr>
        <w:t xml:space="preserve">За </w:t>
      </w:r>
      <w:r>
        <w:rPr>
          <w:b/>
          <w:sz w:val="24"/>
          <w:szCs w:val="24"/>
        </w:rPr>
        <w:t xml:space="preserve">Пътни работи - </w:t>
      </w:r>
      <w:r w:rsidRPr="0042427E">
        <w:rPr>
          <w:b/>
          <w:sz w:val="24"/>
          <w:szCs w:val="24"/>
        </w:rPr>
        <w:t>тротоарни настилки</w:t>
      </w:r>
      <w:r>
        <w:rPr>
          <w:b/>
          <w:sz w:val="24"/>
          <w:szCs w:val="24"/>
        </w:rPr>
        <w:t xml:space="preserve"> ул.“Никола Габровски“ и </w:t>
      </w:r>
      <w:r w:rsidRPr="0042427E">
        <w:rPr>
          <w:b/>
          <w:sz w:val="24"/>
          <w:szCs w:val="24"/>
        </w:rPr>
        <w:t>ул.“Шемшевск</w:t>
      </w:r>
      <w:r w:rsidRPr="0042427E">
        <w:rPr>
          <w:b/>
          <w:sz w:val="24"/>
          <w:szCs w:val="24"/>
          <w:lang w:val="en-US"/>
        </w:rPr>
        <w:t>o</w:t>
      </w:r>
      <w:r w:rsidRPr="0042427E">
        <w:rPr>
          <w:b/>
          <w:sz w:val="24"/>
          <w:szCs w:val="24"/>
        </w:rPr>
        <w:t xml:space="preserve">                     шосе“.</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Разваляне на настилка от бетонови тротоарни плочи/асфалтова настилка.</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Разбиване на бетон с ел. къртач.</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Тънък изкоп за подравняване – ръчно.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Изкоп за бордюри 8/16/50 – ръчно.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Уплътняване на земно легло.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полагане и уплътняване каменни фракции за основа под настилки (15 см.).</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и полагане вибропресовани бетонови бордюри 8/16/50.</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и полагане асфалтобетон плътна смес 4 см.</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Натоварване и превоз стр. отпадъци на 10 км.</w:t>
      </w:r>
    </w:p>
    <w:p w:rsidR="00CD7F04" w:rsidRPr="00F251DF" w:rsidRDefault="00CD7F04" w:rsidP="00C9721D">
      <w:pPr>
        <w:pStyle w:val="a4"/>
        <w:shd w:val="clear" w:color="auto" w:fill="auto"/>
        <w:tabs>
          <w:tab w:val="left" w:pos="5343"/>
        </w:tabs>
        <w:spacing w:after="0" w:line="240" w:lineRule="auto"/>
        <w:ind w:left="720"/>
        <w:rPr>
          <w:sz w:val="24"/>
          <w:szCs w:val="24"/>
        </w:rPr>
      </w:pPr>
    </w:p>
    <w:p w:rsidR="00CD7F04" w:rsidRPr="0042427E" w:rsidRDefault="00CD7F04" w:rsidP="00C9721D">
      <w:pPr>
        <w:pStyle w:val="a4"/>
        <w:numPr>
          <w:ilvl w:val="0"/>
          <w:numId w:val="1"/>
        </w:numPr>
        <w:tabs>
          <w:tab w:val="left" w:pos="5343"/>
        </w:tabs>
        <w:spacing w:after="0" w:line="240" w:lineRule="auto"/>
        <w:rPr>
          <w:b/>
          <w:sz w:val="24"/>
          <w:szCs w:val="24"/>
        </w:rPr>
      </w:pPr>
      <w:r w:rsidRPr="0042427E">
        <w:rPr>
          <w:b/>
          <w:sz w:val="24"/>
          <w:szCs w:val="24"/>
        </w:rPr>
        <w:t>За у</w:t>
      </w:r>
      <w:r w:rsidRPr="0042427E">
        <w:rPr>
          <w:b/>
          <w:sz w:val="24"/>
          <w:szCs w:val="24"/>
          <w:lang w:val="en-US"/>
        </w:rPr>
        <w:t>лични настилки</w:t>
      </w:r>
      <w:r w:rsidRPr="0042427E">
        <w:rPr>
          <w:b/>
          <w:sz w:val="24"/>
          <w:szCs w:val="24"/>
        </w:rPr>
        <w:t xml:space="preserve"> ул.“Никола Габровски“ и ул.“Шемшевск</w:t>
      </w:r>
      <w:r w:rsidRPr="0042427E">
        <w:rPr>
          <w:b/>
          <w:sz w:val="24"/>
          <w:szCs w:val="24"/>
          <w:lang w:val="en-US"/>
        </w:rPr>
        <w:t>o</w:t>
      </w:r>
      <w:r w:rsidRPr="0042427E">
        <w:rPr>
          <w:b/>
          <w:sz w:val="24"/>
          <w:szCs w:val="24"/>
        </w:rPr>
        <w:t xml:space="preserve"> шосе“.</w:t>
      </w:r>
    </w:p>
    <w:p w:rsidR="00CD7F04" w:rsidRPr="00F2059A"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F2059A">
        <w:rPr>
          <w:rFonts w:ascii="Times New Roman" w:hAnsi="Times New Roman" w:cs="Times New Roman"/>
          <w:lang w:val="en-US"/>
        </w:rPr>
        <w:t>Демонтаж същестуващи бетонови бордюри</w:t>
      </w:r>
      <w:r w:rsidRPr="00F2059A">
        <w:rPr>
          <w:rFonts w:ascii="Times New Roman" w:hAnsi="Times New Roman" w:cs="Times New Roman"/>
        </w:rPr>
        <w:t>.</w:t>
      </w:r>
    </w:p>
    <w:p w:rsidR="00CD7F04" w:rsidRPr="00F2059A"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F2059A">
        <w:rPr>
          <w:rFonts w:ascii="Times New Roman" w:hAnsi="Times New Roman" w:cs="Times New Roman"/>
          <w:lang w:val="en-US"/>
        </w:rPr>
        <w:t>Техническо фрезоване асфалтова настилка</w:t>
      </w:r>
      <w:r w:rsidRPr="00F2059A">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 xml:space="preserve">Доставка, полагане и уплътняване каменни фракции за основа под бордюри и настилки </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Доставка и полагане вибропресовани бетонови бордюри 18/35/50</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Направа отводнителни съоръжения</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Първи битумен разлив (30%)</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Доставка и полагане асфалтобетон неплътна смес за изравнители, 5 см</w:t>
      </w:r>
      <w:proofErr w:type="gramStart"/>
      <w:r w:rsidRPr="00462DF5">
        <w:rPr>
          <w:rFonts w:ascii="Times New Roman" w:hAnsi="Times New Roman" w:cs="Times New Roman"/>
          <w:lang w:val="en-US"/>
        </w:rPr>
        <w:t>.</w:t>
      </w:r>
      <w:r w:rsidRPr="00462DF5">
        <w:rPr>
          <w:rFonts w:ascii="Times New Roman" w:hAnsi="Times New Roman" w:cs="Times New Roman"/>
        </w:rPr>
        <w:t>.</w:t>
      </w:r>
      <w:proofErr w:type="gramEnd"/>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Втори битумен разлив</w:t>
      </w:r>
      <w:r w:rsidRPr="00462DF5">
        <w:rPr>
          <w:rFonts w:ascii="Times New Roman" w:hAnsi="Times New Roman" w:cs="Times New Roman"/>
        </w:rPr>
        <w:t>.</w:t>
      </w:r>
    </w:p>
    <w:p w:rsidR="00CD7F04" w:rsidRPr="00462DF5" w:rsidRDefault="00CD7F04" w:rsidP="00C9721D">
      <w:pPr>
        <w:ind w:left="360"/>
        <w:rPr>
          <w:rFonts w:ascii="Times New Roman" w:hAnsi="Times New Roman" w:cs="Times New Roman"/>
          <w:lang w:val="en-US"/>
        </w:rPr>
      </w:pPr>
      <w:r w:rsidRPr="00462DF5">
        <w:rPr>
          <w:rFonts w:ascii="Times New Roman" w:hAnsi="Times New Roman" w:cs="Times New Roman"/>
        </w:rPr>
        <w:t>2.9.</w:t>
      </w:r>
      <w:r>
        <w:rPr>
          <w:rFonts w:ascii="Times New Roman" w:hAnsi="Times New Roman" w:cs="Times New Roman"/>
        </w:rPr>
        <w:t xml:space="preserve"> </w:t>
      </w:r>
      <w:proofErr w:type="gramStart"/>
      <w:r w:rsidRPr="00462DF5">
        <w:rPr>
          <w:rFonts w:ascii="Times New Roman" w:hAnsi="Times New Roman" w:cs="Times New Roman"/>
          <w:lang w:val="en-US"/>
        </w:rPr>
        <w:t>Доставка и полагане асфалтобетон плътна смес 4 см</w:t>
      </w:r>
      <w:r w:rsidRPr="00462DF5">
        <w:rPr>
          <w:rFonts w:ascii="Times New Roman" w:hAnsi="Times New Roman" w:cs="Times New Roman"/>
        </w:rPr>
        <w:t>.</w:t>
      </w:r>
      <w:proofErr w:type="gramEnd"/>
    </w:p>
    <w:p w:rsidR="00CD7F04" w:rsidRPr="00462DF5" w:rsidRDefault="00CD7F04" w:rsidP="00C9721D">
      <w:pPr>
        <w:ind w:firstLine="360"/>
        <w:rPr>
          <w:rFonts w:ascii="Times New Roman" w:hAnsi="Times New Roman" w:cs="Times New Roman"/>
          <w:lang w:val="en-US"/>
        </w:rPr>
      </w:pPr>
      <w:r w:rsidRPr="00462DF5">
        <w:rPr>
          <w:rFonts w:ascii="Times New Roman" w:hAnsi="Times New Roman" w:cs="Times New Roman"/>
        </w:rPr>
        <w:t>2.10.</w:t>
      </w:r>
      <w:r>
        <w:rPr>
          <w:rFonts w:ascii="Times New Roman" w:hAnsi="Times New Roman" w:cs="Times New Roman"/>
        </w:rPr>
        <w:t xml:space="preserve"> </w:t>
      </w:r>
      <w:proofErr w:type="gramStart"/>
      <w:r w:rsidRPr="00462DF5">
        <w:rPr>
          <w:rFonts w:ascii="Times New Roman" w:hAnsi="Times New Roman" w:cs="Times New Roman"/>
          <w:lang w:val="en-US"/>
        </w:rPr>
        <w:t>Полагане пътна маркировка надлъжна и напречна от студен пластик</w:t>
      </w:r>
      <w:r w:rsidRPr="00462DF5">
        <w:rPr>
          <w:rFonts w:ascii="Times New Roman" w:hAnsi="Times New Roman" w:cs="Times New Roman"/>
        </w:rPr>
        <w:t>.</w:t>
      </w:r>
      <w:proofErr w:type="gramEnd"/>
    </w:p>
    <w:p w:rsidR="00CD7F04" w:rsidRPr="00462DF5" w:rsidRDefault="00CD7F04" w:rsidP="00C9721D">
      <w:pPr>
        <w:ind w:firstLine="360"/>
        <w:rPr>
          <w:rFonts w:ascii="Times New Roman" w:hAnsi="Times New Roman" w:cs="Times New Roman"/>
          <w:lang w:val="en-US"/>
        </w:rPr>
      </w:pPr>
      <w:r w:rsidRPr="00462DF5">
        <w:rPr>
          <w:rFonts w:ascii="Times New Roman" w:hAnsi="Times New Roman" w:cs="Times New Roman"/>
        </w:rPr>
        <w:t>2.11.</w:t>
      </w:r>
      <w:r>
        <w:rPr>
          <w:rFonts w:ascii="Times New Roman" w:hAnsi="Times New Roman" w:cs="Times New Roman"/>
        </w:rPr>
        <w:t xml:space="preserve"> </w:t>
      </w:r>
      <w:proofErr w:type="gramStart"/>
      <w:r w:rsidRPr="00462DF5">
        <w:rPr>
          <w:rFonts w:ascii="Times New Roman" w:hAnsi="Times New Roman" w:cs="Times New Roman"/>
          <w:lang w:val="en-US"/>
        </w:rPr>
        <w:t>Монтаж пътни знаци и принадлежности, вкл.</w:t>
      </w:r>
      <w:proofErr w:type="gramEnd"/>
      <w:r w:rsidRPr="00462DF5">
        <w:rPr>
          <w:rFonts w:ascii="Times New Roman" w:hAnsi="Times New Roman" w:cs="Times New Roman"/>
          <w:lang w:val="en-US"/>
        </w:rPr>
        <w:t xml:space="preserve"> </w:t>
      </w:r>
      <w:proofErr w:type="gramStart"/>
      <w:r w:rsidRPr="00462DF5">
        <w:rPr>
          <w:rFonts w:ascii="Times New Roman" w:hAnsi="Times New Roman" w:cs="Times New Roman"/>
          <w:lang w:val="en-US"/>
        </w:rPr>
        <w:t>указателни</w:t>
      </w:r>
      <w:proofErr w:type="gramEnd"/>
      <w:r w:rsidRPr="00462DF5">
        <w:rPr>
          <w:rFonts w:ascii="Times New Roman" w:hAnsi="Times New Roman" w:cs="Times New Roman"/>
          <w:lang w:val="en-US"/>
        </w:rPr>
        <w:t xml:space="preserve"> табели</w:t>
      </w:r>
      <w:r w:rsidRPr="00462DF5">
        <w:rPr>
          <w:rFonts w:ascii="Times New Roman" w:hAnsi="Times New Roman" w:cs="Times New Roman"/>
        </w:rPr>
        <w:t>.</w:t>
      </w:r>
    </w:p>
    <w:p w:rsidR="00CD7F04" w:rsidRDefault="00CD7F04" w:rsidP="00C9721D">
      <w:pPr>
        <w:ind w:firstLine="360"/>
        <w:rPr>
          <w:rFonts w:ascii="Times New Roman" w:hAnsi="Times New Roman" w:cs="Times New Roman"/>
        </w:rPr>
      </w:pPr>
      <w:r w:rsidRPr="00462DF5">
        <w:rPr>
          <w:rFonts w:ascii="Times New Roman" w:hAnsi="Times New Roman" w:cs="Times New Roman"/>
        </w:rPr>
        <w:lastRenderedPageBreak/>
        <w:t>2.12.</w:t>
      </w:r>
      <w:r>
        <w:rPr>
          <w:rFonts w:ascii="Times New Roman" w:hAnsi="Times New Roman" w:cs="Times New Roman"/>
        </w:rPr>
        <w:t xml:space="preserve"> </w:t>
      </w:r>
      <w:proofErr w:type="gramStart"/>
      <w:r w:rsidRPr="00462DF5">
        <w:rPr>
          <w:rFonts w:ascii="Times New Roman" w:hAnsi="Times New Roman" w:cs="Times New Roman"/>
          <w:lang w:val="en-US"/>
        </w:rPr>
        <w:t>Натоварване и превоз стр</w:t>
      </w:r>
      <w:r w:rsidRPr="00462DF5">
        <w:rPr>
          <w:rFonts w:ascii="Times New Roman" w:hAnsi="Times New Roman" w:cs="Times New Roman"/>
        </w:rPr>
        <w:t>оителни</w:t>
      </w:r>
      <w:r w:rsidRPr="00462DF5">
        <w:rPr>
          <w:rFonts w:ascii="Times New Roman" w:hAnsi="Times New Roman" w:cs="Times New Roman"/>
          <w:lang w:val="en-US"/>
        </w:rPr>
        <w:t xml:space="preserve"> отпадъци на 10 км</w:t>
      </w:r>
      <w:r w:rsidRPr="00462DF5">
        <w:rPr>
          <w:rFonts w:ascii="Times New Roman" w:hAnsi="Times New Roman" w:cs="Times New Roman"/>
        </w:rPr>
        <w:t>.</w:t>
      </w:r>
      <w:proofErr w:type="gramEnd"/>
    </w:p>
    <w:p w:rsidR="00CD7F04" w:rsidRPr="00462DF5" w:rsidRDefault="00CD7F04" w:rsidP="00C9721D">
      <w:pPr>
        <w:ind w:firstLine="360"/>
        <w:rPr>
          <w:rFonts w:ascii="Times New Roman" w:hAnsi="Times New Roman" w:cs="Times New Roman"/>
          <w:lang w:val="en-US"/>
        </w:rPr>
      </w:pPr>
    </w:p>
    <w:p w:rsidR="00CD7F04" w:rsidRPr="00462DF5" w:rsidRDefault="00CD7F04" w:rsidP="00C9721D">
      <w:pPr>
        <w:pStyle w:val="aa"/>
        <w:numPr>
          <w:ilvl w:val="0"/>
          <w:numId w:val="1"/>
        </w:numPr>
        <w:rPr>
          <w:rFonts w:ascii="Times New Roman" w:hAnsi="Times New Roman" w:cs="Times New Roman"/>
          <w:b/>
        </w:rPr>
      </w:pPr>
      <w:r w:rsidRPr="00462DF5">
        <w:rPr>
          <w:rFonts w:ascii="Times New Roman" w:hAnsi="Times New Roman" w:cs="Times New Roman"/>
          <w:b/>
        </w:rPr>
        <w:t>За паркоустройството по  ул.“Никола Габровски“ и ул.“Шемшевск</w:t>
      </w:r>
      <w:r w:rsidRPr="00462DF5">
        <w:rPr>
          <w:rFonts w:ascii="Times New Roman" w:hAnsi="Times New Roman" w:cs="Times New Roman"/>
          <w:b/>
          <w:lang w:val="en-US"/>
        </w:rPr>
        <w:t>o</w:t>
      </w:r>
      <w:r w:rsidRPr="00462DF5">
        <w:rPr>
          <w:rFonts w:ascii="Times New Roman" w:hAnsi="Times New Roman" w:cs="Times New Roman"/>
          <w:b/>
        </w:rPr>
        <w:t xml:space="preserve"> шосе“.</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Почистване и подготовка на терени за озеленяване</w:t>
      </w:r>
      <w:r w:rsidRPr="00462DF5">
        <w:rPr>
          <w:rFonts w:ascii="Times New Roman" w:hAnsi="Times New Roman" w:cs="Times New Roman"/>
          <w:lang w:val="en-US"/>
        </w:rPr>
        <w:t>.</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Озеленяване</w:t>
      </w:r>
      <w:r w:rsidRPr="00462DF5">
        <w:rPr>
          <w:rFonts w:ascii="Times New Roman" w:hAnsi="Times New Roman" w:cs="Times New Roman"/>
          <w:lang w:val="en-US"/>
        </w:rPr>
        <w:t>.</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Засаждане различни дървестни видове</w:t>
      </w:r>
      <w:r w:rsidRPr="00462DF5">
        <w:rPr>
          <w:rFonts w:ascii="Times New Roman" w:hAnsi="Times New Roman" w:cs="Times New Roman"/>
          <w:lang w:val="en-US"/>
        </w:rPr>
        <w:t>.</w:t>
      </w:r>
    </w:p>
    <w:p w:rsidR="00CD7F04" w:rsidRPr="00462DF5"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Парково обзавеждане</w:t>
      </w:r>
      <w:r w:rsidR="00D9717E">
        <w:rPr>
          <w:rFonts w:ascii="Times New Roman" w:hAnsi="Times New Roman" w:cs="Times New Roman"/>
        </w:rPr>
        <w:t xml:space="preserve"> (2 броя комплект маса с две пейки с дължина 160см., 4 бр.пейки, 4 бр. дървена пергола 300/200/220см., 1бр. беседка, комплект с пейки и маса, 4 броя кош за отпадъци и ограда. )</w:t>
      </w:r>
      <w:r w:rsidRPr="00462DF5">
        <w:rPr>
          <w:rFonts w:ascii="Times New Roman" w:hAnsi="Times New Roman" w:cs="Times New Roman"/>
          <w:lang w:val="en-US"/>
        </w:rPr>
        <w:t>.</w:t>
      </w:r>
    </w:p>
    <w:p w:rsidR="00CD7F04" w:rsidRPr="00462DF5" w:rsidRDefault="00CD7F04" w:rsidP="00C9721D">
      <w:pPr>
        <w:rPr>
          <w:rFonts w:ascii="Times New Roman" w:hAnsi="Times New Roman" w:cs="Times New Roman"/>
        </w:rPr>
      </w:pPr>
    </w:p>
    <w:p w:rsidR="00CD7F04" w:rsidRPr="00152011" w:rsidRDefault="00CD7F04" w:rsidP="00C9721D">
      <w:pPr>
        <w:pStyle w:val="aa"/>
        <w:numPr>
          <w:ilvl w:val="0"/>
          <w:numId w:val="1"/>
        </w:numPr>
        <w:rPr>
          <w:rFonts w:ascii="Times New Roman" w:hAnsi="Times New Roman" w:cs="Times New Roman"/>
          <w:b/>
        </w:rPr>
      </w:pPr>
      <w:r w:rsidRPr="00152011">
        <w:rPr>
          <w:rFonts w:ascii="Times New Roman" w:hAnsi="Times New Roman" w:cs="Times New Roman"/>
          <w:b/>
        </w:rPr>
        <w:t>За улично осветление по  ул.“Никола Габровски“ и ул.“Шемшевск</w:t>
      </w:r>
      <w:r w:rsidRPr="00152011">
        <w:rPr>
          <w:rFonts w:ascii="Times New Roman" w:hAnsi="Times New Roman" w:cs="Times New Roman"/>
          <w:b/>
          <w:lang w:val="en-US"/>
        </w:rPr>
        <w:t>o</w:t>
      </w:r>
      <w:r w:rsidRPr="00152011">
        <w:rPr>
          <w:rFonts w:ascii="Times New Roman" w:hAnsi="Times New Roman" w:cs="Times New Roman"/>
          <w:b/>
        </w:rPr>
        <w:t xml:space="preserve"> шосе“.</w:t>
      </w:r>
    </w:p>
    <w:p w:rsidR="00CD7F04" w:rsidRPr="00152011" w:rsidRDefault="00CD7F04" w:rsidP="00C9721D">
      <w:pPr>
        <w:rPr>
          <w:rFonts w:ascii="Times New Roman" w:hAnsi="Times New Roman" w:cs="Times New Roman"/>
          <w:sz w:val="16"/>
          <w:szCs w:val="16"/>
        </w:rPr>
      </w:pPr>
    </w:p>
    <w:p w:rsidR="00CD7F04" w:rsidRPr="00631757" w:rsidRDefault="00CD7F04" w:rsidP="00C9721D">
      <w:pPr>
        <w:pStyle w:val="aa"/>
        <w:numPr>
          <w:ilvl w:val="1"/>
          <w:numId w:val="1"/>
        </w:numPr>
        <w:rPr>
          <w:rFonts w:ascii="Times New Roman" w:hAnsi="Times New Roman" w:cs="Times New Roman"/>
          <w:u w:val="single"/>
        </w:rPr>
      </w:pPr>
      <w:r>
        <w:rPr>
          <w:rFonts w:ascii="Times New Roman" w:hAnsi="Times New Roman" w:cs="Times New Roman"/>
          <w:u w:val="single"/>
        </w:rPr>
        <w:t xml:space="preserve"> </w:t>
      </w:r>
      <w:r w:rsidRPr="00631757">
        <w:rPr>
          <w:rFonts w:ascii="Times New Roman" w:hAnsi="Times New Roman" w:cs="Times New Roman"/>
          <w:u w:val="single"/>
        </w:rPr>
        <w:t>Спецификация на материалите</w:t>
      </w:r>
    </w:p>
    <w:p w:rsidR="00CD7F04" w:rsidRPr="00EB6612"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клемна кутия К-35.</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проходни тръби.</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тръба гофрирана Ø75mm.</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РVС тръба ф110 мм.</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сигнална лента.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кабел САВТТ 4х16 мм2.</w:t>
      </w:r>
    </w:p>
    <w:p w:rsidR="00CD7F04" w:rsidRPr="00EB6612"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кабел СВТ 3х1,5 мм2.</w:t>
      </w:r>
    </w:p>
    <w:p w:rsidR="00CD7F04" w:rsidRPr="00EB6612" w:rsidRDefault="00CD7F04" w:rsidP="00C9721D">
      <w:pPr>
        <w:pStyle w:val="a4"/>
        <w:tabs>
          <w:tab w:val="left" w:pos="5343"/>
        </w:tabs>
        <w:spacing w:after="0" w:line="240" w:lineRule="auto"/>
        <w:ind w:left="1083"/>
        <w:jc w:val="both"/>
        <w:rPr>
          <w:sz w:val="16"/>
          <w:szCs w:val="16"/>
        </w:rPr>
      </w:pPr>
    </w:p>
    <w:p w:rsidR="00CD7F04" w:rsidRPr="00EB6612" w:rsidRDefault="00CD7F04" w:rsidP="00C9721D">
      <w:pPr>
        <w:pStyle w:val="aa"/>
        <w:numPr>
          <w:ilvl w:val="1"/>
          <w:numId w:val="1"/>
        </w:numPr>
        <w:rPr>
          <w:rFonts w:ascii="Times New Roman" w:hAnsi="Times New Roman" w:cs="Times New Roman"/>
          <w:u w:val="single"/>
        </w:rPr>
      </w:pPr>
      <w:r>
        <w:rPr>
          <w:rFonts w:ascii="Times New Roman" w:hAnsi="Times New Roman" w:cs="Times New Roman"/>
          <w:u w:val="single"/>
        </w:rPr>
        <w:t xml:space="preserve"> </w:t>
      </w:r>
      <w:r w:rsidRPr="00EB6612">
        <w:rPr>
          <w:rFonts w:ascii="Times New Roman" w:hAnsi="Times New Roman" w:cs="Times New Roman"/>
          <w:u w:val="single"/>
        </w:rPr>
        <w:t>Сроително-монтажни работи</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Монтаж и подвързване на клемна кутия К-35.</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Монтаж на. проходни тръби за клемна кутия.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Трасиране на кабелна линия в равнинен терен.</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изкоп 0,8/0,4 в почва 3-та категория, обратно засипване и тръмбоване.</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подложка за полагане на кабел.</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Полагане на сигнална лента.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Изграждане на шахта с бетонен капак 0.6м/0.9м/1м.</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Полагане на РVС тръба в готов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бетонов кожух на тръби положени 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Разкъртване и възстановяване на асфалтова настилка.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Изтегляне на кабел в стълб /рогатка/.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Изтегляне на кабел до 16 мм2 в тръби.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Полагане на гофрирана тръба в готов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суха разделка кабел НН до 25 мм2.</w:t>
      </w:r>
    </w:p>
    <w:p w:rsidR="00CD7F04" w:rsidRDefault="00CD7F04" w:rsidP="00C9721D">
      <w:pPr>
        <w:pStyle w:val="aa"/>
        <w:ind w:left="720"/>
        <w:rPr>
          <w:rFonts w:ascii="Times New Roman" w:hAnsi="Times New Roman" w:cs="Times New Roman"/>
          <w:i/>
        </w:rPr>
      </w:pPr>
    </w:p>
    <w:p w:rsidR="00CD7F04" w:rsidRPr="0042427E" w:rsidRDefault="00CD7F04" w:rsidP="00C9721D">
      <w:pPr>
        <w:pStyle w:val="aa"/>
        <w:ind w:left="720"/>
        <w:jc w:val="center"/>
        <w:rPr>
          <w:rFonts w:ascii="Times New Roman" w:hAnsi="Times New Roman" w:cs="Times New Roman"/>
          <w:u w:val="single"/>
          <w:lang w:val="en-US"/>
        </w:rPr>
      </w:pPr>
      <w:r w:rsidRPr="0042427E">
        <w:rPr>
          <w:rFonts w:ascii="Times New Roman" w:hAnsi="Times New Roman" w:cs="Times New Roman"/>
          <w:u w:val="single"/>
        </w:rPr>
        <w:t>УЛ.“КОЗЛУДЖА“</w:t>
      </w:r>
    </w:p>
    <w:p w:rsidR="00CD7F04" w:rsidRPr="00704EC6" w:rsidRDefault="00CD7F04" w:rsidP="00C9721D">
      <w:pPr>
        <w:rPr>
          <w:rFonts w:ascii="Times New Roman" w:hAnsi="Times New Roman" w:cs="Times New Roman"/>
          <w:sz w:val="16"/>
          <w:szCs w:val="16"/>
        </w:rPr>
      </w:pPr>
    </w:p>
    <w:p w:rsidR="00CD7F04" w:rsidRPr="00BC6F3E" w:rsidRDefault="00CD7F04" w:rsidP="00C9721D">
      <w:pPr>
        <w:pStyle w:val="aa"/>
        <w:numPr>
          <w:ilvl w:val="0"/>
          <w:numId w:val="22"/>
        </w:numPr>
        <w:rPr>
          <w:rFonts w:ascii="Times New Roman" w:hAnsi="Times New Roman" w:cs="Times New Roman"/>
          <w:b/>
          <w:lang w:val="en-US"/>
        </w:rPr>
      </w:pPr>
      <w:r w:rsidRPr="00704EC6">
        <w:rPr>
          <w:rFonts w:ascii="Times New Roman" w:hAnsi="Times New Roman" w:cs="Times New Roman"/>
          <w:b/>
        </w:rPr>
        <w:t>За Пътни работи - тротоарни настилки</w:t>
      </w:r>
      <w:r w:rsidRPr="00704EC6">
        <w:rPr>
          <w:rFonts w:ascii="Times New Roman" w:hAnsi="Times New Roman" w:cs="Times New Roman"/>
          <w:b/>
          <w:lang w:val="en-US"/>
        </w:rPr>
        <w:t xml:space="preserve"> </w:t>
      </w:r>
      <w:r w:rsidRPr="00BC6F3E">
        <w:rPr>
          <w:rFonts w:ascii="Times New Roman" w:hAnsi="Times New Roman" w:cs="Times New Roman"/>
          <w:b/>
        </w:rPr>
        <w:t>ул.“Козлуджа“</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Демонтаж същестуващи бетонови бордюри</w:t>
      </w:r>
      <w:r w:rsidRPr="00BC6F3E">
        <w:rPr>
          <w:rFonts w:ascii="Times New Roman" w:hAnsi="Times New Roman" w:cs="Times New Roman"/>
        </w:rPr>
        <w:t>.</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 xml:space="preserve">Доставка, полагане и уплътняване каменни фракции за основа под бордюри и настилки </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Доставка и полагане вибропресовани бетонови бордюри 18/35/50</w:t>
      </w:r>
      <w:r w:rsidRPr="00BC6F3E">
        <w:rPr>
          <w:rFonts w:ascii="Times New Roman" w:hAnsi="Times New Roman" w:cs="Times New Roman"/>
        </w:rPr>
        <w:t>.</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Разваляне на настилка от бетонови тротоарни плочи/ асфалтова настилка.</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Разбиване на бетон с ел. къртач.</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Машинен изкоп с багер на транспорт за достигане на ниво.</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Тънък изкоп за подравняване – ръчно.</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lastRenderedPageBreak/>
        <w:t xml:space="preserve"> Изкоп за бордюри 8/16/50 – ръчно </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Уплътняване на земно легло.</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Pr>
          <w:rFonts w:ascii="Times New Roman" w:hAnsi="Times New Roman" w:cs="Times New Roman"/>
        </w:rPr>
        <w:t>Доставка, полагане и уплътняване каменни фракции за основа под настилки ( 15 см).</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sidRPr="00BC6F3E">
        <w:rPr>
          <w:rFonts w:ascii="Times New Roman" w:hAnsi="Times New Roman" w:cs="Times New Roman"/>
          <w:lang w:val="en-US"/>
        </w:rPr>
        <w:t>Дост</w:t>
      </w:r>
      <w:r>
        <w:rPr>
          <w:rFonts w:ascii="Times New Roman" w:hAnsi="Times New Roman" w:cs="Times New Roman"/>
          <w:lang w:val="en-US"/>
        </w:rPr>
        <w:t xml:space="preserve">авка и полагане </w:t>
      </w:r>
      <w:r>
        <w:rPr>
          <w:rFonts w:ascii="Times New Roman" w:hAnsi="Times New Roman" w:cs="Times New Roman"/>
        </w:rPr>
        <w:t>вибропресовани бетонови бордюри 8/16/50.</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Pr>
          <w:rFonts w:ascii="Times New Roman" w:hAnsi="Times New Roman" w:cs="Times New Roman"/>
        </w:rPr>
        <w:t>Възстановяване асфалтова настилка около бордюри</w:t>
      </w:r>
    </w:p>
    <w:p w:rsidR="00CD7F04" w:rsidRPr="00B6795C" w:rsidRDefault="00CD7F04" w:rsidP="00C9721D">
      <w:pPr>
        <w:pStyle w:val="aa"/>
        <w:numPr>
          <w:ilvl w:val="1"/>
          <w:numId w:val="22"/>
        </w:numPr>
        <w:tabs>
          <w:tab w:val="left" w:pos="993"/>
        </w:tabs>
        <w:rPr>
          <w:rFonts w:ascii="Times New Roman" w:hAnsi="Times New Roman" w:cs="Times New Roman"/>
          <w:lang w:val="en-US"/>
        </w:rPr>
      </w:pPr>
      <w:r w:rsidRPr="00BC6F3E">
        <w:rPr>
          <w:rFonts w:ascii="Times New Roman" w:hAnsi="Times New Roman" w:cs="Times New Roman"/>
          <w:lang w:val="en-US"/>
        </w:rPr>
        <w:t>Доставка и полагане асфалтобетон плътна смес 4 см</w:t>
      </w:r>
    </w:p>
    <w:p w:rsidR="00CD7F04" w:rsidRPr="00B6795C" w:rsidRDefault="00CD7F04" w:rsidP="00C9721D">
      <w:pPr>
        <w:pStyle w:val="aa"/>
        <w:numPr>
          <w:ilvl w:val="1"/>
          <w:numId w:val="22"/>
        </w:numPr>
        <w:tabs>
          <w:tab w:val="left" w:pos="993"/>
        </w:tabs>
        <w:rPr>
          <w:rFonts w:ascii="Times New Roman" w:hAnsi="Times New Roman" w:cs="Times New Roman"/>
          <w:lang w:val="en-US"/>
        </w:rPr>
      </w:pPr>
      <w:r w:rsidRPr="00B6795C">
        <w:rPr>
          <w:rFonts w:ascii="Times New Roman" w:hAnsi="Times New Roman" w:cs="Times New Roman"/>
          <w:lang w:val="en-US"/>
        </w:rPr>
        <w:t xml:space="preserve">Монтаж пътни знаци и принадлежности, вкл. </w:t>
      </w:r>
      <w:proofErr w:type="gramStart"/>
      <w:r w:rsidRPr="00B6795C">
        <w:rPr>
          <w:rFonts w:ascii="Times New Roman" w:hAnsi="Times New Roman" w:cs="Times New Roman"/>
          <w:lang w:val="en-US"/>
        </w:rPr>
        <w:t>указателни</w:t>
      </w:r>
      <w:proofErr w:type="gramEnd"/>
      <w:r w:rsidRPr="00B6795C">
        <w:rPr>
          <w:rFonts w:ascii="Times New Roman" w:hAnsi="Times New Roman" w:cs="Times New Roman"/>
          <w:lang w:val="en-US"/>
        </w:rPr>
        <w:t xml:space="preserve"> табели</w:t>
      </w:r>
      <w:r w:rsidRPr="00B6795C">
        <w:rPr>
          <w:rFonts w:ascii="Times New Roman" w:hAnsi="Times New Roman" w:cs="Times New Roman"/>
        </w:rPr>
        <w:t>.</w:t>
      </w:r>
    </w:p>
    <w:p w:rsidR="00CD7F04" w:rsidRPr="004B2084" w:rsidRDefault="00CD7F04" w:rsidP="00C9721D">
      <w:pPr>
        <w:pStyle w:val="aa"/>
        <w:numPr>
          <w:ilvl w:val="1"/>
          <w:numId w:val="22"/>
        </w:numPr>
        <w:tabs>
          <w:tab w:val="left" w:pos="993"/>
        </w:tabs>
        <w:rPr>
          <w:rFonts w:ascii="Times New Roman" w:hAnsi="Times New Roman" w:cs="Times New Roman"/>
          <w:lang w:val="en-US"/>
        </w:rPr>
      </w:pPr>
      <w:r w:rsidRPr="00B6795C">
        <w:rPr>
          <w:rFonts w:ascii="Times New Roman" w:hAnsi="Times New Roman" w:cs="Times New Roman"/>
          <w:lang w:val="en-US"/>
        </w:rPr>
        <w:t xml:space="preserve">Натоварване и превоз стр. </w:t>
      </w:r>
      <w:proofErr w:type="gramStart"/>
      <w:r w:rsidRPr="00B6795C">
        <w:rPr>
          <w:rFonts w:ascii="Times New Roman" w:hAnsi="Times New Roman" w:cs="Times New Roman"/>
          <w:lang w:val="en-US"/>
        </w:rPr>
        <w:t>отпадъци</w:t>
      </w:r>
      <w:proofErr w:type="gramEnd"/>
      <w:r w:rsidRPr="00B6795C">
        <w:rPr>
          <w:rFonts w:ascii="Times New Roman" w:hAnsi="Times New Roman" w:cs="Times New Roman"/>
          <w:lang w:val="en-US"/>
        </w:rPr>
        <w:t xml:space="preserve"> на 10 км</w:t>
      </w:r>
      <w:r w:rsidRPr="00B6795C">
        <w:rPr>
          <w:rFonts w:ascii="Times New Roman" w:hAnsi="Times New Roman" w:cs="Times New Roman"/>
        </w:rPr>
        <w:t>.</w:t>
      </w:r>
    </w:p>
    <w:p w:rsidR="00CD7F04" w:rsidRPr="00FA1CF2" w:rsidRDefault="00CD7F04" w:rsidP="00C9721D">
      <w:pPr>
        <w:pStyle w:val="a4"/>
        <w:numPr>
          <w:ilvl w:val="0"/>
          <w:numId w:val="22"/>
        </w:numPr>
        <w:tabs>
          <w:tab w:val="left" w:pos="5343"/>
        </w:tabs>
        <w:spacing w:after="0" w:line="240" w:lineRule="auto"/>
        <w:rPr>
          <w:b/>
          <w:sz w:val="24"/>
          <w:szCs w:val="24"/>
        </w:rPr>
      </w:pPr>
      <w:r w:rsidRPr="00FA1CF2">
        <w:rPr>
          <w:b/>
          <w:sz w:val="24"/>
          <w:szCs w:val="24"/>
        </w:rPr>
        <w:t>За паркоустройството по  ул.“Козлуджа“.</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Почистване и подготовка на терени за озеленяване</w:t>
      </w:r>
      <w:r w:rsidRPr="00FA1CF2">
        <w:rPr>
          <w:rFonts w:ascii="Times New Roman" w:hAnsi="Times New Roman" w:cs="Times New Roman"/>
          <w:lang w:val="en-US"/>
        </w:rPr>
        <w:t>.</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Озеленяване</w:t>
      </w:r>
      <w:r w:rsidRPr="00FA1CF2">
        <w:rPr>
          <w:rFonts w:ascii="Times New Roman" w:hAnsi="Times New Roman" w:cs="Times New Roman"/>
          <w:lang w:val="en-US"/>
        </w:rPr>
        <w:t>.</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Засаждане различни дървестни видове</w:t>
      </w:r>
      <w:r w:rsidRPr="00FA1CF2">
        <w:rPr>
          <w:rFonts w:ascii="Times New Roman" w:hAnsi="Times New Roman" w:cs="Times New Roman"/>
          <w:lang w:val="en-US"/>
        </w:rPr>
        <w:t>.</w:t>
      </w:r>
    </w:p>
    <w:p w:rsidR="00CD7F04" w:rsidRPr="00FA1CF2"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00D9717E" w:rsidRPr="00D9717E">
        <w:rPr>
          <w:rFonts w:ascii="Times New Roman" w:hAnsi="Times New Roman" w:cs="Times New Roman"/>
        </w:rPr>
        <w:t>Парково обзавеждане (2 броя комплект маса с две пейки с дължина 160см., 4 бр.пейки, 4 бр. дървена пергола 300/200/220см., 1бр. беседка, комплект с пейки и маса, 4 броя кош за отпадъци и ограда. ).</w:t>
      </w:r>
    </w:p>
    <w:p w:rsidR="00CD7F04" w:rsidRPr="004B2084" w:rsidRDefault="00CD7F04" w:rsidP="00C9721D">
      <w:pPr>
        <w:rPr>
          <w:rFonts w:ascii="Times New Roman" w:hAnsi="Times New Roman" w:cs="Times New Roman"/>
          <w:sz w:val="16"/>
          <w:szCs w:val="16"/>
        </w:rPr>
      </w:pPr>
    </w:p>
    <w:p w:rsidR="00CD7F04" w:rsidRPr="00FA1CF2" w:rsidRDefault="00CD7F04" w:rsidP="00C9721D">
      <w:pPr>
        <w:pStyle w:val="aa"/>
        <w:numPr>
          <w:ilvl w:val="0"/>
          <w:numId w:val="22"/>
        </w:numPr>
        <w:rPr>
          <w:rFonts w:ascii="Times New Roman" w:hAnsi="Times New Roman" w:cs="Times New Roman"/>
          <w:b/>
        </w:rPr>
      </w:pPr>
      <w:r w:rsidRPr="00FA1CF2">
        <w:rPr>
          <w:rFonts w:ascii="Times New Roman" w:hAnsi="Times New Roman" w:cs="Times New Roman"/>
          <w:b/>
        </w:rPr>
        <w:t>За улично осветление по  ул.“Козлуджа“.</w:t>
      </w:r>
    </w:p>
    <w:p w:rsidR="00CD7F04" w:rsidRPr="004B2084" w:rsidRDefault="00CD7F04" w:rsidP="00C9721D">
      <w:pPr>
        <w:rPr>
          <w:rFonts w:ascii="Times New Roman" w:hAnsi="Times New Roman" w:cs="Times New Roman"/>
          <w:i/>
          <w:sz w:val="8"/>
          <w:szCs w:val="8"/>
          <w:u w:val="single"/>
        </w:rPr>
      </w:pPr>
    </w:p>
    <w:p w:rsidR="00CD7F04" w:rsidRPr="00971410" w:rsidRDefault="00CD7F04" w:rsidP="00C9721D">
      <w:pPr>
        <w:pStyle w:val="aa"/>
        <w:numPr>
          <w:ilvl w:val="1"/>
          <w:numId w:val="22"/>
        </w:numPr>
        <w:rPr>
          <w:rFonts w:ascii="Times New Roman" w:hAnsi="Times New Roman" w:cs="Times New Roman"/>
          <w:u w:val="single"/>
        </w:rPr>
      </w:pPr>
      <w:r>
        <w:rPr>
          <w:rFonts w:ascii="Times New Roman" w:hAnsi="Times New Roman" w:cs="Times New Roman"/>
          <w:u w:val="single"/>
        </w:rPr>
        <w:t xml:space="preserve"> </w:t>
      </w:r>
      <w:r w:rsidRPr="00971410">
        <w:rPr>
          <w:rFonts w:ascii="Times New Roman" w:hAnsi="Times New Roman" w:cs="Times New Roman"/>
          <w:u w:val="single"/>
        </w:rPr>
        <w:t>Спецификация на материалите</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клемна кутия К-35.</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проходни тръби.</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тръба гофрирана Ø75mm.</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РVС тръба ф110 мм.</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сигнална лента.</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кабел САВТТ 4х16 мм2.</w:t>
      </w:r>
    </w:p>
    <w:p w:rsidR="00CD7F04" w:rsidRPr="00FA1CF2"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кабел СВТ 3х1,5 мм2.</w:t>
      </w:r>
    </w:p>
    <w:p w:rsidR="00CD7F04" w:rsidRPr="004B2084" w:rsidRDefault="00CD7F04" w:rsidP="00C9721D">
      <w:pPr>
        <w:rPr>
          <w:rFonts w:ascii="Times New Roman" w:hAnsi="Times New Roman" w:cs="Times New Roman"/>
          <w:sz w:val="8"/>
          <w:szCs w:val="8"/>
        </w:rPr>
      </w:pPr>
    </w:p>
    <w:p w:rsidR="00CD7F04" w:rsidRPr="00971410" w:rsidRDefault="00CD7F04" w:rsidP="00C9721D">
      <w:pPr>
        <w:pStyle w:val="aa"/>
        <w:numPr>
          <w:ilvl w:val="1"/>
          <w:numId w:val="22"/>
        </w:numPr>
        <w:rPr>
          <w:rFonts w:ascii="Times New Roman" w:hAnsi="Times New Roman" w:cs="Times New Roman"/>
          <w:u w:val="single"/>
        </w:rPr>
      </w:pPr>
      <w:r>
        <w:rPr>
          <w:rFonts w:ascii="Times New Roman" w:hAnsi="Times New Roman" w:cs="Times New Roman"/>
          <w:b/>
        </w:rPr>
        <w:t xml:space="preserve"> </w:t>
      </w:r>
      <w:r>
        <w:rPr>
          <w:rFonts w:ascii="Times New Roman" w:hAnsi="Times New Roman" w:cs="Times New Roman"/>
          <w:u w:val="single"/>
        </w:rPr>
        <w:t>С</w:t>
      </w:r>
      <w:r w:rsidRPr="00971410">
        <w:rPr>
          <w:rFonts w:ascii="Times New Roman" w:hAnsi="Times New Roman" w:cs="Times New Roman"/>
          <w:u w:val="single"/>
        </w:rPr>
        <w:t>троително-монтажни работи</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Монтаж и подвързване на клемна кутия К-35.</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Монтаж на. проходни тръби за клемна кутия.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Трасиране на кабелна линия в равнинен терен.</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изкоп 0,8/0,4 в почва 3-та категория, обратно засипване и тръмбоване.</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подложка за полагане на кабел.</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Полагане на сигнална лента.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Изграждане на шахта с бетонен капак 0.6м/0.9м/1м.</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Полагане на РVС тръба в готов изкоп.</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бетонов кожух на тръби положени в изкоп.</w:t>
      </w:r>
    </w:p>
    <w:p w:rsidR="00CD7F04" w:rsidRPr="00971410"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Разкъртва</w:t>
      </w:r>
      <w:r>
        <w:rPr>
          <w:rFonts w:ascii="Times New Roman" w:hAnsi="Times New Roman" w:cs="Times New Roman"/>
        </w:rPr>
        <w:t>не и възстановяване на бетонова</w:t>
      </w:r>
      <w:r w:rsidRPr="00971410">
        <w:rPr>
          <w:rFonts w:ascii="Times New Roman" w:hAnsi="Times New Roman" w:cs="Times New Roman"/>
        </w:rPr>
        <w:t xml:space="preserve"> настилка.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Разкъртване и възстановяване на асфалтова настилка.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Изтегляне на кабел в стълб /рогатка/.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Изтегляне на кабел до 16 мм2 в тръби.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Полагане на гофрирана тръба в готов изкоп.</w:t>
      </w:r>
    </w:p>
    <w:p w:rsidR="00CD7F04" w:rsidRPr="00971410"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суха разделка кабел НН до 25 мм2.</w:t>
      </w:r>
    </w:p>
    <w:p w:rsidR="00CD7F04" w:rsidRPr="00E24195" w:rsidRDefault="00CD7F04" w:rsidP="00C9721D">
      <w:pPr>
        <w:pStyle w:val="a4"/>
        <w:tabs>
          <w:tab w:val="left" w:pos="5343"/>
        </w:tabs>
        <w:spacing w:after="0" w:line="240" w:lineRule="auto"/>
        <w:ind w:left="765"/>
        <w:jc w:val="both"/>
        <w:rPr>
          <w:sz w:val="16"/>
          <w:szCs w:val="16"/>
        </w:rPr>
      </w:pPr>
    </w:p>
    <w:p w:rsidR="00CD7F04" w:rsidRPr="00E24195" w:rsidRDefault="00CD7F04" w:rsidP="00C9721D">
      <w:pPr>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В </w:t>
      </w:r>
      <w:r w:rsidRPr="002026D9">
        <w:rPr>
          <w:rFonts w:ascii="Times New Roman" w:hAnsi="Times New Roman" w:cs="Times New Roman"/>
          <w:color w:val="auto"/>
        </w:rPr>
        <w:t>единични</w:t>
      </w:r>
      <w:r>
        <w:rPr>
          <w:rFonts w:ascii="Times New Roman" w:hAnsi="Times New Roman" w:cs="Times New Roman"/>
          <w:color w:val="auto"/>
        </w:rPr>
        <w:t>те</w:t>
      </w:r>
      <w:r w:rsidRPr="002026D9">
        <w:rPr>
          <w:rFonts w:ascii="Times New Roman" w:hAnsi="Times New Roman" w:cs="Times New Roman"/>
          <w:color w:val="auto"/>
        </w:rPr>
        <w:t xml:space="preserve"> цени </w:t>
      </w:r>
      <w:r>
        <w:rPr>
          <w:rFonts w:ascii="Times New Roman" w:hAnsi="Times New Roman" w:cs="Times New Roman"/>
          <w:color w:val="auto"/>
        </w:rPr>
        <w:t xml:space="preserve">да </w:t>
      </w:r>
      <w:r w:rsidRPr="002026D9">
        <w:rPr>
          <w:rFonts w:ascii="Times New Roman" w:hAnsi="Times New Roman" w:cs="Times New Roman"/>
          <w:color w:val="auto"/>
        </w:rPr>
        <w:t xml:space="preserve">се включват всички разходи, свързани с качественото изпълнение на </w:t>
      </w:r>
      <w:r w:rsidRPr="002026D9">
        <w:rPr>
          <w:rFonts w:ascii="Times New Roman" w:hAnsi="Times New Roman" w:cs="Times New Roman"/>
          <w:color w:val="auto"/>
          <w:lang w:val="bs-Latn-BA"/>
        </w:rPr>
        <w:t>посочените</w:t>
      </w:r>
      <w:r w:rsidRPr="002026D9">
        <w:rPr>
          <w:rFonts w:ascii="Times New Roman" w:hAnsi="Times New Roman" w:cs="Times New Roman"/>
          <w:color w:val="auto"/>
        </w:rPr>
        <w:t xml:space="preserve"> видове СМР в описания вид и обхват, включително </w:t>
      </w:r>
      <w:r w:rsidRPr="002026D9">
        <w:rPr>
          <w:rFonts w:ascii="Times New Roman" w:hAnsi="Times New Roman" w:cs="Times New Roman"/>
          <w:color w:val="auto"/>
          <w:lang w:val="bs-Latn-BA"/>
        </w:rPr>
        <w:t xml:space="preserve">нормативно изискваните </w:t>
      </w:r>
      <w:r w:rsidRPr="002026D9">
        <w:rPr>
          <w:rFonts w:ascii="Times New Roman" w:hAnsi="Times New Roman" w:cs="Times New Roman"/>
          <w:color w:val="auto"/>
        </w:rPr>
        <w:t>разход</w:t>
      </w:r>
      <w:r w:rsidRPr="002026D9">
        <w:rPr>
          <w:rFonts w:ascii="Times New Roman" w:hAnsi="Times New Roman" w:cs="Times New Roman"/>
          <w:color w:val="auto"/>
          <w:lang w:val="bs-Latn-BA"/>
        </w:rPr>
        <w:t>н</w:t>
      </w:r>
      <w:r w:rsidRPr="002026D9">
        <w:rPr>
          <w:rFonts w:ascii="Times New Roman" w:hAnsi="Times New Roman" w:cs="Times New Roman"/>
          <w:color w:val="auto"/>
        </w:rPr>
        <w:t xml:space="preserve">и </w:t>
      </w:r>
      <w:r w:rsidRPr="002026D9">
        <w:rPr>
          <w:rFonts w:ascii="Times New Roman" w:hAnsi="Times New Roman" w:cs="Times New Roman"/>
          <w:color w:val="auto"/>
          <w:lang w:val="bs-Latn-BA"/>
        </w:rPr>
        <w:t xml:space="preserve">норми </w:t>
      </w:r>
      <w:r w:rsidRPr="002026D9">
        <w:rPr>
          <w:rFonts w:ascii="Times New Roman" w:hAnsi="Times New Roman" w:cs="Times New Roman"/>
          <w:color w:val="auto"/>
        </w:rPr>
        <w:t>за труд, разход</w:t>
      </w:r>
      <w:r w:rsidRPr="002026D9">
        <w:rPr>
          <w:rFonts w:ascii="Times New Roman" w:hAnsi="Times New Roman" w:cs="Times New Roman"/>
          <w:color w:val="auto"/>
          <w:lang w:val="bs-Latn-BA"/>
        </w:rPr>
        <w:t>н</w:t>
      </w:r>
      <w:r w:rsidRPr="002026D9">
        <w:rPr>
          <w:rFonts w:ascii="Times New Roman" w:hAnsi="Times New Roman" w:cs="Times New Roman"/>
          <w:color w:val="auto"/>
        </w:rPr>
        <w:t xml:space="preserve">и </w:t>
      </w:r>
      <w:r w:rsidRPr="002026D9">
        <w:rPr>
          <w:rFonts w:ascii="Times New Roman" w:hAnsi="Times New Roman" w:cs="Times New Roman"/>
          <w:color w:val="auto"/>
          <w:lang w:val="bs-Latn-BA"/>
        </w:rPr>
        <w:t xml:space="preserve">норми </w:t>
      </w:r>
      <w:r w:rsidRPr="002026D9">
        <w:rPr>
          <w:rFonts w:ascii="Times New Roman" w:hAnsi="Times New Roman" w:cs="Times New Roman"/>
          <w:color w:val="auto"/>
        </w:rPr>
        <w:t xml:space="preserve">за материали, </w:t>
      </w:r>
      <w:r w:rsidRPr="002026D9">
        <w:rPr>
          <w:rFonts w:ascii="Times New Roman" w:hAnsi="Times New Roman" w:cs="Times New Roman"/>
          <w:color w:val="auto"/>
          <w:lang w:val="bs-Latn-BA"/>
        </w:rPr>
        <w:t xml:space="preserve">разходни норми за механизация, </w:t>
      </w:r>
      <w:r w:rsidRPr="002026D9">
        <w:rPr>
          <w:rFonts w:ascii="Times New Roman" w:hAnsi="Times New Roman" w:cs="Times New Roman"/>
          <w:color w:val="auto"/>
        </w:rPr>
        <w:t>допълнителни разходи, такси, транспортни разходи и др.</w:t>
      </w:r>
    </w:p>
    <w:p w:rsidR="00CD7F04" w:rsidRPr="00E24195" w:rsidRDefault="00CD7F04" w:rsidP="00C9721D">
      <w:pPr>
        <w:tabs>
          <w:tab w:val="left" w:pos="9720"/>
        </w:tabs>
        <w:ind w:right="61" w:firstLine="708"/>
        <w:jc w:val="both"/>
        <w:rPr>
          <w:rFonts w:ascii="Times New Roman" w:hAnsi="Times New Roman" w:cs="Times New Roman"/>
          <w:color w:val="auto"/>
        </w:rPr>
      </w:pPr>
      <w:r w:rsidRPr="002026D9">
        <w:rPr>
          <w:rFonts w:ascii="Times New Roman" w:hAnsi="Times New Roman" w:cs="Times New Roman"/>
          <w:color w:val="auto"/>
          <w:lang w:val="bs-Latn-BA"/>
        </w:rPr>
        <w:lastRenderedPageBreak/>
        <w:t>Единичните цени</w:t>
      </w:r>
      <w:r w:rsidRPr="002026D9">
        <w:rPr>
          <w:rFonts w:ascii="Times New Roman" w:hAnsi="Times New Roman" w:cs="Times New Roman"/>
          <w:color w:val="auto"/>
        </w:rPr>
        <w:t xml:space="preserve"> следва да включва</w:t>
      </w:r>
      <w:r w:rsidRPr="002026D9">
        <w:rPr>
          <w:rFonts w:ascii="Times New Roman" w:hAnsi="Times New Roman" w:cs="Times New Roman"/>
          <w:color w:val="auto"/>
          <w:lang w:val="bs-Latn-BA"/>
        </w:rPr>
        <w:t>т</w:t>
      </w:r>
      <w:r w:rsidRPr="002026D9">
        <w:rPr>
          <w:rFonts w:ascii="Times New Roman" w:hAnsi="Times New Roman" w:cs="Times New Roman"/>
          <w:color w:val="auto"/>
        </w:rPr>
        <w:t xml:space="preserve"> всички технологични дейности, необходими </w:t>
      </w:r>
      <w:r>
        <w:rPr>
          <w:rFonts w:ascii="Times New Roman" w:hAnsi="Times New Roman" w:cs="Times New Roman"/>
          <w:color w:val="auto"/>
        </w:rPr>
        <w:t xml:space="preserve">   </w:t>
      </w:r>
      <w:r w:rsidRPr="002026D9">
        <w:rPr>
          <w:rFonts w:ascii="Times New Roman" w:hAnsi="Times New Roman" w:cs="Times New Roman"/>
          <w:color w:val="auto"/>
        </w:rPr>
        <w:t xml:space="preserve">при изпълнението на всеки отделен вид СМР, включително обезопасяване на работната площадка в изпълнение на изискванията за осигуряване на безопасни условия на труд </w:t>
      </w:r>
      <w:r>
        <w:rPr>
          <w:rFonts w:ascii="Times New Roman" w:hAnsi="Times New Roman" w:cs="Times New Roman"/>
          <w:color w:val="auto"/>
        </w:rPr>
        <w:t xml:space="preserve">  </w:t>
      </w:r>
      <w:r w:rsidRPr="002026D9">
        <w:rPr>
          <w:rFonts w:ascii="Times New Roman" w:hAnsi="Times New Roman" w:cs="Times New Roman"/>
          <w:color w:val="auto"/>
        </w:rPr>
        <w:t xml:space="preserve">за изпълнителският състав на строителя и осигуряване </w:t>
      </w:r>
      <w:r w:rsidRPr="002026D9">
        <w:rPr>
          <w:rFonts w:ascii="Times New Roman" w:hAnsi="Times New Roman" w:cs="Times New Roman"/>
          <w:color w:val="auto"/>
          <w:lang w:val="bs-Latn-BA"/>
        </w:rPr>
        <w:t xml:space="preserve">на обществената </w:t>
      </w:r>
      <w:r w:rsidRPr="002026D9">
        <w:rPr>
          <w:rFonts w:ascii="Times New Roman" w:hAnsi="Times New Roman" w:cs="Times New Roman"/>
          <w:color w:val="auto"/>
        </w:rPr>
        <w:t>безопасност</w:t>
      </w:r>
      <w:r w:rsidRPr="002026D9">
        <w:rPr>
          <w:rFonts w:ascii="Times New Roman" w:hAnsi="Times New Roman" w:cs="Times New Roman"/>
          <w:color w:val="auto"/>
          <w:lang w:val="bs-Latn-BA"/>
        </w:rPr>
        <w:t xml:space="preserve"> и временна организация на движението,</w:t>
      </w:r>
      <w:r w:rsidRPr="002026D9">
        <w:rPr>
          <w:rFonts w:ascii="Times New Roman" w:hAnsi="Times New Roman" w:cs="Times New Roman"/>
          <w:color w:val="auto"/>
        </w:rPr>
        <w:t xml:space="preserve"> поддържане и почистване на строителната площадка, транспортни разходи за доставка на строителните материали и работната ръка, </w:t>
      </w:r>
      <w:r w:rsidRPr="002026D9">
        <w:rPr>
          <w:rFonts w:ascii="Times New Roman" w:hAnsi="Times New Roman" w:cs="Times New Roman"/>
          <w:color w:val="auto"/>
          <w:lang w:val="bs-Latn-BA"/>
        </w:rPr>
        <w:t xml:space="preserve">събиране, третиране, </w:t>
      </w:r>
      <w:r w:rsidRPr="002026D9">
        <w:rPr>
          <w:rFonts w:ascii="Times New Roman" w:hAnsi="Times New Roman" w:cs="Times New Roman"/>
          <w:color w:val="auto"/>
        </w:rPr>
        <w:t xml:space="preserve">натоварване и изхвърляне на строителните </w:t>
      </w:r>
      <w:r w:rsidR="00D9717E">
        <w:rPr>
          <w:rFonts w:ascii="Times New Roman" w:hAnsi="Times New Roman" w:cs="Times New Roman"/>
          <w:color w:val="auto"/>
        </w:rPr>
        <w:t>отпадъци, разходи за дислокация</w:t>
      </w:r>
      <w:r>
        <w:rPr>
          <w:rFonts w:ascii="Times New Roman" w:hAnsi="Times New Roman" w:cs="Times New Roman"/>
          <w:color w:val="auto"/>
        </w:rPr>
        <w:t xml:space="preserve"> </w:t>
      </w:r>
      <w:r w:rsidRPr="002026D9">
        <w:rPr>
          <w:rFonts w:ascii="Times New Roman" w:hAnsi="Times New Roman" w:cs="Times New Roman"/>
          <w:color w:val="auto"/>
        </w:rPr>
        <w:t>на обекта на необходимата техника и др.</w:t>
      </w:r>
    </w:p>
    <w:p w:rsidR="00CD7F04" w:rsidRPr="0063002D" w:rsidRDefault="0063002D" w:rsidP="00C9721D">
      <w:pPr>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След изработване и одобряване на работния проект, Изпълнителят представя анализи за видовете дейности заложените в количествено-стойностната сметка на обекта.</w:t>
      </w:r>
    </w:p>
    <w:p w:rsidR="00CD7F04" w:rsidRPr="00E24195" w:rsidRDefault="00CD7F04" w:rsidP="00C9721D">
      <w:pPr>
        <w:pStyle w:val="a4"/>
        <w:tabs>
          <w:tab w:val="left" w:pos="5343"/>
        </w:tabs>
        <w:spacing w:after="0" w:line="240" w:lineRule="auto"/>
        <w:jc w:val="both"/>
        <w:rPr>
          <w:sz w:val="16"/>
          <w:szCs w:val="16"/>
        </w:rPr>
      </w:pPr>
    </w:p>
    <w:p w:rsidR="00CD7F04" w:rsidRPr="00E24195" w:rsidRDefault="00CD7F04" w:rsidP="00C9721D">
      <w:pPr>
        <w:rPr>
          <w:rFonts w:ascii="Times New Roman" w:hAnsi="Times New Roman" w:cs="Times New Roman"/>
          <w:b/>
        </w:rPr>
      </w:pPr>
      <w:r w:rsidRPr="00E24195">
        <w:rPr>
          <w:b/>
        </w:rPr>
        <w:t xml:space="preserve"> </w:t>
      </w:r>
      <w:r>
        <w:rPr>
          <w:rFonts w:ascii="Times New Roman" w:hAnsi="Times New Roman" w:cs="Times New Roman"/>
          <w:b/>
        </w:rPr>
        <w:t>Х</w:t>
      </w:r>
      <w:r w:rsidRPr="00E24195">
        <w:rPr>
          <w:rFonts w:ascii="Times New Roman" w:hAnsi="Times New Roman" w:cs="Times New Roman"/>
          <w:b/>
        </w:rPr>
        <w:t xml:space="preserve">. ИЗИСКВАНИЯ ЗА </w:t>
      </w:r>
      <w:r>
        <w:rPr>
          <w:rFonts w:ascii="Times New Roman" w:hAnsi="Times New Roman" w:cs="Times New Roman"/>
          <w:b/>
        </w:rPr>
        <w:t>ОРГАНИЗАЦИЯТА,</w:t>
      </w:r>
      <w:r w:rsidRPr="00E24195">
        <w:rPr>
          <w:rFonts w:ascii="Times New Roman" w:hAnsi="Times New Roman" w:cs="Times New Roman"/>
          <w:b/>
        </w:rPr>
        <w:t xml:space="preserve"> </w:t>
      </w:r>
      <w:bookmarkStart w:id="0" w:name="_Toc243208843"/>
      <w:bookmarkStart w:id="1" w:name="_Toc336337606"/>
      <w:bookmarkStart w:id="2" w:name="_Toc336338987"/>
      <w:bookmarkStart w:id="3" w:name="_Toc373770164"/>
      <w:r>
        <w:rPr>
          <w:rFonts w:ascii="Times New Roman" w:hAnsi="Times New Roman" w:cs="Times New Roman"/>
          <w:b/>
        </w:rPr>
        <w:t xml:space="preserve">ТЕХНОЛОГИЯТА И ИЗПЪЛНЕНИЕТО </w:t>
      </w:r>
    </w:p>
    <w:p w:rsidR="00CD7F04" w:rsidRPr="00E24195" w:rsidRDefault="00CD7F04" w:rsidP="00C9721D">
      <w:pPr>
        <w:rPr>
          <w:rFonts w:ascii="Times New Roman" w:hAnsi="Times New Roman" w:cs="Times New Roman"/>
          <w:color w:val="auto"/>
          <w:sz w:val="16"/>
          <w:szCs w:val="16"/>
        </w:rPr>
      </w:pPr>
    </w:p>
    <w:p w:rsidR="00CD7F04" w:rsidRPr="00E24195" w:rsidRDefault="00CD7F04" w:rsidP="00C9721D">
      <w:pPr>
        <w:ind w:firstLine="720"/>
        <w:rPr>
          <w:rFonts w:ascii="Times New Roman" w:hAnsi="Times New Roman" w:cs="Times New Roman"/>
          <w:color w:val="auto"/>
        </w:rPr>
      </w:pPr>
      <w:r w:rsidRPr="00E24195">
        <w:rPr>
          <w:rFonts w:ascii="Times New Roman" w:hAnsi="Times New Roman" w:cs="Times New Roman"/>
          <w:color w:val="auto"/>
        </w:rPr>
        <w:t xml:space="preserve">Да се представи </w:t>
      </w:r>
      <w:r w:rsidR="00F66C93">
        <w:rPr>
          <w:rFonts w:ascii="Times New Roman" w:hAnsi="Times New Roman" w:cs="Times New Roman"/>
          <w:color w:val="auto"/>
        </w:rPr>
        <w:t xml:space="preserve"> </w:t>
      </w:r>
      <w:r w:rsidRPr="00E24195">
        <w:rPr>
          <w:rFonts w:ascii="Times New Roman" w:hAnsi="Times New Roman" w:cs="Times New Roman"/>
          <w:color w:val="auto"/>
        </w:rPr>
        <w:t>организация</w:t>
      </w:r>
      <w:r w:rsidR="00F66C93">
        <w:rPr>
          <w:rFonts w:ascii="Times New Roman" w:hAnsi="Times New Roman" w:cs="Times New Roman"/>
          <w:color w:val="auto"/>
        </w:rPr>
        <w:t xml:space="preserve"> </w:t>
      </w:r>
      <w:r w:rsidRPr="00E24195">
        <w:rPr>
          <w:rFonts w:ascii="Times New Roman" w:hAnsi="Times New Roman" w:cs="Times New Roman"/>
          <w:color w:val="auto"/>
        </w:rPr>
        <w:t xml:space="preserve"> на работните процеси и описание на етапите на изпълнение на поръчката и технологични карти (последователност на процесите) </w:t>
      </w:r>
      <w:r w:rsidRPr="00E24195">
        <w:rPr>
          <w:rFonts w:ascii="Times New Roman" w:hAnsi="Times New Roman" w:cs="Times New Roman"/>
          <w:color w:val="auto"/>
          <w:lang w:val="bs-Latn-BA"/>
        </w:rPr>
        <w:t>за комплексно изпълнение</w:t>
      </w:r>
      <w:r w:rsidRPr="00E24195">
        <w:rPr>
          <w:rFonts w:ascii="Times New Roman" w:hAnsi="Times New Roman" w:cs="Times New Roman"/>
          <w:color w:val="auto"/>
        </w:rPr>
        <w:t xml:space="preserve"> на</w:t>
      </w:r>
      <w:r w:rsidRPr="00E24195">
        <w:rPr>
          <w:rFonts w:ascii="Times New Roman" w:hAnsi="Times New Roman" w:cs="Times New Roman"/>
          <w:color w:val="auto"/>
          <w:lang w:val="bs-Latn-BA"/>
        </w:rPr>
        <w:t xml:space="preserve"> следните видове СМР</w:t>
      </w:r>
      <w:r w:rsidRPr="00E24195">
        <w:rPr>
          <w:rFonts w:ascii="Times New Roman" w:hAnsi="Times New Roman" w:cs="Times New Roman"/>
          <w:color w:val="auto"/>
        </w:rPr>
        <w:t>:</w:t>
      </w:r>
    </w:p>
    <w:p w:rsidR="00CD7F04" w:rsidRPr="002A390B" w:rsidRDefault="00CD7F04" w:rsidP="00C9721D">
      <w:pPr>
        <w:keepNext/>
        <w:ind w:firstLine="720"/>
        <w:jc w:val="both"/>
        <w:outlineLvl w:val="2"/>
        <w:rPr>
          <w:rFonts w:ascii="Times New Roman" w:hAnsi="Times New Roman" w:cs="Times New Roman"/>
          <w:b/>
          <w:bCs/>
          <w:color w:val="auto"/>
          <w:szCs w:val="26"/>
          <w:lang w:val="x-none" w:eastAsia="x-none"/>
        </w:rPr>
      </w:pPr>
      <w:r w:rsidRPr="002A390B">
        <w:rPr>
          <w:rFonts w:ascii="Times New Roman" w:hAnsi="Times New Roman" w:cs="Times New Roman"/>
          <w:b/>
          <w:bCs/>
          <w:color w:val="auto"/>
          <w:szCs w:val="26"/>
          <w:lang w:val="x-none" w:eastAsia="x-none"/>
        </w:rPr>
        <w:t>Доставки и складиране</w:t>
      </w:r>
      <w:bookmarkEnd w:id="0"/>
      <w:r w:rsidRPr="002A390B">
        <w:rPr>
          <w:rFonts w:ascii="Times New Roman" w:hAnsi="Times New Roman" w:cs="Times New Roman"/>
          <w:b/>
          <w:bCs/>
          <w:color w:val="auto"/>
          <w:szCs w:val="26"/>
          <w:lang w:val="x-none" w:eastAsia="x-none"/>
        </w:rPr>
        <w:t>:</w:t>
      </w:r>
      <w:bookmarkEnd w:id="1"/>
      <w:bookmarkEnd w:id="2"/>
      <w:bookmarkEnd w:id="3"/>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Всички материали, машини и съоръжения (оборудване), свързани с доставка и монтаж, следва да се складират на подходящи за целите места като се запазва тяхната цялост. Транспортът трябва да бъде извършван с подходящи средства и в съответствие с нормативите за ограничаване на пакетажа и товара. Товаренето и разтоварването от транспортни средства и преместването могат да се извършват с кран или багер. Да се избягва надраскването на материалите или прегазване от транспортни средства и да не се поставят върху остри и твърди предмети.</w:t>
      </w:r>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Складирането да става върху нивелирана площадка, без неравности главно от остри камъни. Възможно е </w:t>
      </w:r>
      <w:r w:rsidR="00F66C93" w:rsidRPr="002A390B">
        <w:rPr>
          <w:rFonts w:ascii="Times New Roman" w:hAnsi="Times New Roman" w:cs="Times New Roman"/>
          <w:color w:val="auto"/>
          <w:lang w:eastAsia="en-US"/>
        </w:rPr>
        <w:t>натрупване</w:t>
      </w:r>
      <w:r w:rsidRPr="002A390B">
        <w:rPr>
          <w:rFonts w:ascii="Times New Roman" w:hAnsi="Times New Roman" w:cs="Times New Roman"/>
          <w:color w:val="auto"/>
          <w:lang w:eastAsia="en-US"/>
        </w:rPr>
        <w:t xml:space="preserve"> върху почва, пясък, асфалт и цимент, като се избягва влаченето им. Когато материалите, машините и съоръженията остават на открито за дълго време, се препоръчва да бъдат защитени от слънчеви лъчи. </w:t>
      </w:r>
    </w:p>
    <w:p w:rsidR="00CD7F04" w:rsidRPr="000C2884" w:rsidRDefault="00CD7F04" w:rsidP="00C9721D">
      <w:pPr>
        <w:ind w:firstLine="600"/>
        <w:jc w:val="both"/>
        <w:rPr>
          <w:rFonts w:ascii="Times New Roman" w:hAnsi="Times New Roman" w:cs="Times New Roman"/>
          <w:b/>
          <w:color w:val="auto"/>
          <w:sz w:val="16"/>
          <w:szCs w:val="16"/>
        </w:rPr>
      </w:pPr>
      <w:bookmarkStart w:id="4" w:name="_Toc336337608"/>
      <w:bookmarkStart w:id="5" w:name="_Toc336338989"/>
      <w:bookmarkStart w:id="6" w:name="_Toc373770166"/>
      <w:r w:rsidRPr="00B15194">
        <w:rPr>
          <w:rFonts w:ascii="Times New Roman" w:hAnsi="Times New Roman" w:cs="Times New Roman"/>
          <w:b/>
          <w:color w:val="auto"/>
        </w:rPr>
        <w:t xml:space="preserve">  </w:t>
      </w:r>
    </w:p>
    <w:p w:rsidR="00CD7F04" w:rsidRPr="00E24195" w:rsidRDefault="00CD7F04" w:rsidP="00C9721D">
      <w:pPr>
        <w:ind w:firstLine="600"/>
        <w:jc w:val="both"/>
        <w:rPr>
          <w:rFonts w:ascii="Times New Roman" w:hAnsi="Times New Roman" w:cs="Times New Roman"/>
          <w:b/>
          <w:color w:val="auto"/>
          <w:u w:val="single"/>
        </w:rPr>
      </w:pPr>
      <w:r w:rsidRPr="00B15194">
        <w:rPr>
          <w:rFonts w:ascii="Times New Roman" w:hAnsi="Times New Roman" w:cs="Times New Roman"/>
          <w:b/>
          <w:color w:val="auto"/>
          <w:u w:val="single"/>
          <w:lang w:val="bs-Latn-BA"/>
        </w:rPr>
        <w:t>Основни в</w:t>
      </w:r>
      <w:r w:rsidRPr="00B15194">
        <w:rPr>
          <w:rFonts w:ascii="Times New Roman" w:hAnsi="Times New Roman" w:cs="Times New Roman"/>
          <w:b/>
          <w:color w:val="auto"/>
          <w:u w:val="single"/>
        </w:rPr>
        <w:t xml:space="preserve">идове </w:t>
      </w:r>
      <w:r w:rsidRPr="00B15194">
        <w:rPr>
          <w:rFonts w:ascii="Times New Roman" w:hAnsi="Times New Roman" w:cs="Times New Roman"/>
          <w:b/>
          <w:color w:val="auto"/>
          <w:u w:val="single"/>
          <w:lang w:val="bs-Latn-BA"/>
        </w:rPr>
        <w:t>дейности</w:t>
      </w:r>
      <w:r w:rsidRPr="00B15194">
        <w:rPr>
          <w:rFonts w:ascii="Times New Roman" w:hAnsi="Times New Roman" w:cs="Times New Roman"/>
          <w:b/>
          <w:color w:val="auto"/>
          <w:u w:val="single"/>
        </w:rPr>
        <w:t>:</w:t>
      </w:r>
    </w:p>
    <w:p w:rsidR="00CD7F04" w:rsidRPr="002A390B" w:rsidRDefault="00CD7F04" w:rsidP="00C9721D">
      <w:pPr>
        <w:keepNext/>
        <w:ind w:firstLine="600"/>
        <w:jc w:val="both"/>
        <w:outlineLvl w:val="3"/>
        <w:rPr>
          <w:rFonts w:ascii="Times New Roman" w:hAnsi="Times New Roman" w:cs="Times New Roman"/>
          <w:b/>
          <w:bCs/>
          <w:color w:val="auto"/>
          <w:szCs w:val="28"/>
          <w:lang w:val="x-none" w:eastAsia="x-none"/>
        </w:rPr>
      </w:pPr>
      <w:r w:rsidRPr="002A390B">
        <w:rPr>
          <w:rFonts w:ascii="Times New Roman" w:hAnsi="Times New Roman" w:cs="Times New Roman"/>
          <w:b/>
          <w:bCs/>
          <w:color w:val="auto"/>
          <w:szCs w:val="28"/>
          <w:lang w:val="x-none" w:eastAsia="x-none"/>
        </w:rPr>
        <w:t>Земни работи.</w:t>
      </w:r>
      <w:bookmarkEnd w:id="4"/>
      <w:bookmarkEnd w:id="5"/>
      <w:bookmarkEnd w:id="6"/>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Строително-монтажните работи трябва да се подготвят, изпълняват, проверяват и приемат в съответствие с предписанията в проектната документация и приложимите наредби и други нормативни актове в Република България. В случай на работи, за които липсват нормативни документи с изисквания за изпълнение и приемане, ще се спазват изискванията, посочени в проектната документация, инструкциите на производителя на оборудването и материалите (където е приложимо) и стандартите, обичайни за бранша. При необходимост, Строителният надзор ще дава указания относно правилата за изпълнение и приемане на работите.</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При изпълнението на СМР трябва стриктно да се спазват изискванията на: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ПИПСМР раздели приемане, земни работи, изпитване и др.</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Плана за безопасност и здраве</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Преди започване на строителството техническите изпълнители и строителните работници да бъдат запознавани с изискванията на правилниците и разпоредбите при изпълнението на различните видове строително - монтажни работи.</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 xml:space="preserve">Преди започване на изкопните работи и строителството </w:t>
      </w:r>
      <w:r w:rsidR="00F66C93">
        <w:rPr>
          <w:rFonts w:ascii="Times New Roman" w:hAnsi="Times New Roman" w:cs="Times New Roman"/>
          <w:color w:val="auto"/>
        </w:rPr>
        <w:t xml:space="preserve"> </w:t>
      </w:r>
      <w:r w:rsidRPr="002A390B">
        <w:rPr>
          <w:rFonts w:ascii="Times New Roman" w:hAnsi="Times New Roman" w:cs="Times New Roman"/>
          <w:color w:val="auto"/>
        </w:rPr>
        <w:t>се извършва подготовка на площадката: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Подготовка на площадки за депониране на изкопаната пръст (мястото им се </w:t>
      </w:r>
      <w:r>
        <w:rPr>
          <w:rFonts w:ascii="Times New Roman" w:hAnsi="Times New Roman" w:cs="Times New Roman"/>
          <w:color w:val="auto"/>
          <w:lang w:eastAsia="en-US"/>
        </w:rPr>
        <w:t>посочва от община Велико Търново</w:t>
      </w:r>
      <w:r w:rsidRPr="002A390B">
        <w:rPr>
          <w:rFonts w:ascii="Times New Roman" w:hAnsi="Times New Roman" w:cs="Times New Roman"/>
          <w:color w:val="auto"/>
          <w:lang w:eastAsia="en-US"/>
        </w:rPr>
        <w:t>), както и строителните отпадъци.</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lastRenderedPageBreak/>
        <w:t>Подготовка на площадки за складиране на тръби, материали и др.</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Преди започване на строителството и по-специално на изкопните работи задължително трябва да се извикат компетентни представители на всички фирми, експлоатиращи подземни проводи и съоръжения, за окончателно уточняване местоположението на съществуващите подземни проводи и съоръжения.</w:t>
      </w:r>
    </w:p>
    <w:p w:rsidR="00CD7F04" w:rsidRPr="009B0EF9" w:rsidRDefault="00CD7F04" w:rsidP="00C9721D">
      <w:pPr>
        <w:ind w:firstLine="720"/>
        <w:jc w:val="both"/>
        <w:rPr>
          <w:rFonts w:ascii="Times New Roman" w:hAnsi="Times New Roman" w:cs="Times New Roman"/>
          <w:b/>
          <w:sz w:val="16"/>
          <w:szCs w:val="16"/>
          <w:u w:val="single"/>
        </w:rPr>
      </w:pPr>
    </w:p>
    <w:p w:rsidR="00CD7F04" w:rsidRPr="002A390B" w:rsidRDefault="00CD7F04" w:rsidP="00C9721D">
      <w:pPr>
        <w:keepNext/>
        <w:ind w:firstLine="709"/>
        <w:jc w:val="both"/>
        <w:outlineLvl w:val="3"/>
        <w:rPr>
          <w:rFonts w:ascii="Times New Roman" w:hAnsi="Times New Roman" w:cs="Times New Roman"/>
          <w:b/>
          <w:bCs/>
          <w:color w:val="auto"/>
          <w:szCs w:val="28"/>
          <w:lang w:val="x-none" w:eastAsia="x-none"/>
        </w:rPr>
      </w:pPr>
      <w:bookmarkStart w:id="7" w:name="_Toc336337610"/>
      <w:bookmarkStart w:id="8" w:name="_Toc336338991"/>
      <w:bookmarkStart w:id="9" w:name="_Toc373770167"/>
      <w:r w:rsidRPr="002A390B">
        <w:rPr>
          <w:rFonts w:ascii="Times New Roman" w:hAnsi="Times New Roman" w:cs="Times New Roman"/>
          <w:b/>
          <w:bCs/>
          <w:color w:val="auto"/>
          <w:szCs w:val="28"/>
          <w:lang w:val="x-none" w:eastAsia="x-none"/>
        </w:rPr>
        <w:t>Кофражни работи:</w:t>
      </w:r>
      <w:bookmarkEnd w:id="7"/>
      <w:bookmarkEnd w:id="8"/>
      <w:bookmarkEnd w:id="9"/>
    </w:p>
    <w:p w:rsidR="00CD7F04" w:rsidRPr="002A390B" w:rsidRDefault="00CD7F04" w:rsidP="00C9721D">
      <w:pPr>
        <w:ind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Кофражните работи трябва да осигуряват проектните размери и очертанията на бетонните и стоманобетонните конструкции в процеса на полагане и вт</w:t>
      </w:r>
      <w:r>
        <w:rPr>
          <w:rFonts w:ascii="Times New Roman" w:hAnsi="Times New Roman" w:cs="Times New Roman"/>
          <w:color w:val="auto"/>
          <w:lang w:eastAsia="en-US"/>
        </w:rPr>
        <w:t>в</w:t>
      </w:r>
      <w:r w:rsidRPr="002A390B">
        <w:rPr>
          <w:rFonts w:ascii="Times New Roman" w:hAnsi="Times New Roman" w:cs="Times New Roman"/>
          <w:color w:val="auto"/>
          <w:lang w:eastAsia="en-US"/>
        </w:rPr>
        <w:t>ърдяване на бетонната смес. За целта те трябва да бъдат с неизменяеми размери, достатъчна якост и коравина.</w:t>
      </w:r>
    </w:p>
    <w:p w:rsidR="00CD7F04" w:rsidRPr="00E24195" w:rsidRDefault="00CD7F04" w:rsidP="00C9721D">
      <w:pPr>
        <w:ind w:firstLine="709"/>
        <w:jc w:val="both"/>
        <w:rPr>
          <w:rFonts w:ascii="Times New Roman" w:hAnsi="Times New Roman" w:cs="Times New Roman"/>
          <w:color w:val="auto"/>
          <w:lang w:val="ru-RU" w:eastAsia="en-US"/>
        </w:rPr>
      </w:pPr>
      <w:bookmarkStart w:id="10" w:name="bookmark9"/>
      <w:r w:rsidRPr="002A390B">
        <w:rPr>
          <w:rFonts w:ascii="Times New Roman" w:hAnsi="Times New Roman" w:cs="Times New Roman"/>
          <w:color w:val="auto"/>
          <w:lang w:eastAsia="en-US"/>
        </w:rPr>
        <w:t>З</w:t>
      </w:r>
      <w:bookmarkEnd w:id="10"/>
      <w:r w:rsidRPr="002A390B">
        <w:rPr>
          <w:rFonts w:ascii="Times New Roman" w:hAnsi="Times New Roman" w:cs="Times New Roman"/>
          <w:color w:val="auto"/>
          <w:lang w:eastAsia="en-US"/>
        </w:rPr>
        <w:t>а изправното състояние на скелето и укрепването на кофража трябва да се следи непрекъснато в процеса на бетонирането и да не се допуска по-голямо натоварване от изчислителното. При забелязване на недопустими деформации или изместване на отделни елементи незабавно трябва да се вземат съответни мерки.</w:t>
      </w:r>
      <w:bookmarkStart w:id="11" w:name="_Toc336337611"/>
      <w:bookmarkStart w:id="12" w:name="_Toc336338992"/>
      <w:bookmarkStart w:id="13" w:name="_Toc373770168"/>
    </w:p>
    <w:p w:rsidR="00CD7F04" w:rsidRPr="002A390B" w:rsidRDefault="00CD7F04" w:rsidP="00C9721D">
      <w:pPr>
        <w:keepNext/>
        <w:ind w:firstLine="709"/>
        <w:jc w:val="both"/>
        <w:outlineLvl w:val="3"/>
        <w:rPr>
          <w:rFonts w:ascii="Times New Roman" w:hAnsi="Times New Roman" w:cs="Times New Roman"/>
          <w:b/>
          <w:bCs/>
          <w:color w:val="auto"/>
          <w:szCs w:val="28"/>
          <w:lang w:val="x-none" w:eastAsia="x-none"/>
        </w:rPr>
      </w:pPr>
      <w:r w:rsidRPr="002A390B">
        <w:rPr>
          <w:rFonts w:ascii="Times New Roman" w:hAnsi="Times New Roman" w:cs="Times New Roman"/>
          <w:b/>
          <w:bCs/>
          <w:color w:val="auto"/>
          <w:szCs w:val="28"/>
          <w:lang w:val="x-none" w:eastAsia="x-none"/>
        </w:rPr>
        <w:t>Армировъчни работи:</w:t>
      </w:r>
      <w:bookmarkEnd w:id="11"/>
      <w:bookmarkEnd w:id="12"/>
      <w:bookmarkEnd w:id="13"/>
    </w:p>
    <w:p w:rsidR="00CD7F04" w:rsidRPr="002A390B" w:rsidRDefault="00CD7F04" w:rsidP="00C9721D">
      <w:pPr>
        <w:ind w:firstLine="709"/>
        <w:jc w:val="both"/>
        <w:rPr>
          <w:rFonts w:ascii="Times New Roman" w:hAnsi="Times New Roman" w:cs="Times New Roman"/>
          <w:color w:val="auto"/>
        </w:rPr>
      </w:pPr>
      <w:r w:rsidRPr="002A390B">
        <w:rPr>
          <w:rFonts w:ascii="Times New Roman" w:hAnsi="Times New Roman" w:cs="Times New Roman"/>
          <w:color w:val="auto"/>
        </w:rPr>
        <w:t>Армировката се монтира в количества и конфигурация съгласно работните чертежи.</w:t>
      </w:r>
    </w:p>
    <w:p w:rsidR="00CD7F04" w:rsidRPr="002A390B" w:rsidRDefault="00CD7F04" w:rsidP="00C9721D">
      <w:pPr>
        <w:jc w:val="both"/>
        <w:rPr>
          <w:rFonts w:ascii="Times New Roman" w:hAnsi="Times New Roman" w:cs="Times New Roman"/>
          <w:color w:val="auto"/>
        </w:rPr>
      </w:pPr>
      <w:r w:rsidRPr="002A390B">
        <w:rPr>
          <w:rFonts w:ascii="Times New Roman" w:hAnsi="Times New Roman" w:cs="Times New Roman"/>
          <w:color w:val="auto"/>
        </w:rPr>
        <w:t>При полагането на армировката следва да се спазват следните основни изисквания:</w:t>
      </w:r>
    </w:p>
    <w:p w:rsidR="00CD7F04" w:rsidRPr="002A390B" w:rsidRDefault="00CD7F04" w:rsidP="00C9721D">
      <w:pPr>
        <w:numPr>
          <w:ilvl w:val="0"/>
          <w:numId w:val="30"/>
        </w:numPr>
        <w:ind w:left="0" w:firstLine="1134"/>
        <w:jc w:val="both"/>
        <w:rPr>
          <w:rFonts w:ascii="Times New Roman" w:hAnsi="Times New Roman" w:cs="Times New Roman"/>
          <w:i/>
          <w:iCs/>
          <w:color w:val="auto"/>
        </w:rPr>
      </w:pPr>
      <w:r w:rsidRPr="002A390B">
        <w:rPr>
          <w:rFonts w:ascii="Times New Roman" w:hAnsi="Times New Roman" w:cs="Times New Roman"/>
          <w:color w:val="auto"/>
        </w:rPr>
        <w:t xml:space="preserve">Осигуряване на разстояния между отделните армировъчни пръти не по-малки от минимално допустимите; </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Осигуряване на покритие на армировъчни пръти с бетон не по-малки от минимално допустимите;</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Точно разполагане на армировката в съответствие с армировъчните планове; Осигуряване при бетониране на стабилност и устойчивост на армировъчните скелети и на прътите в тях;</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Армировката се полага след като кофражът е почистен и приет;</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Преди полагането армировката се почиства от кал, лед, сняг, ръжда, масла и други замърсявания;</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Преди полагане на бетона трябва да се монтират всички необходими закладни части;</w:t>
      </w:r>
    </w:p>
    <w:p w:rsidR="00CD7F04"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Завършените армировъчни и заваръчни работи се приемат от компетентни и правоспособни технически лица, съгласно действащите строително технически правила и норми.</w:t>
      </w:r>
    </w:p>
    <w:p w:rsidR="00CD7F04" w:rsidRPr="009B0EF9" w:rsidRDefault="00CD7F04" w:rsidP="00C9721D">
      <w:pPr>
        <w:ind w:left="1134"/>
        <w:jc w:val="both"/>
        <w:rPr>
          <w:rFonts w:ascii="Times New Roman" w:hAnsi="Times New Roman" w:cs="Times New Roman"/>
          <w:color w:val="auto"/>
          <w:sz w:val="16"/>
          <w:szCs w:val="16"/>
        </w:rPr>
      </w:pPr>
    </w:p>
    <w:p w:rsidR="00CD7F04" w:rsidRPr="002A390B" w:rsidRDefault="00CD7F04" w:rsidP="00C9721D">
      <w:pPr>
        <w:keepNext/>
        <w:ind w:firstLine="720"/>
        <w:jc w:val="both"/>
        <w:outlineLvl w:val="3"/>
        <w:rPr>
          <w:rFonts w:ascii="Times New Roman" w:hAnsi="Times New Roman" w:cs="Times New Roman"/>
          <w:b/>
          <w:bCs/>
          <w:color w:val="auto"/>
          <w:szCs w:val="28"/>
          <w:lang w:val="x-none" w:eastAsia="x-none"/>
        </w:rPr>
      </w:pPr>
      <w:bookmarkStart w:id="14" w:name="_Toc336337612"/>
      <w:bookmarkStart w:id="15" w:name="_Toc336338993"/>
      <w:bookmarkStart w:id="16" w:name="_Toc373770169"/>
      <w:r w:rsidRPr="002A390B">
        <w:rPr>
          <w:rFonts w:ascii="Times New Roman" w:hAnsi="Times New Roman" w:cs="Times New Roman"/>
          <w:b/>
          <w:bCs/>
          <w:color w:val="auto"/>
          <w:szCs w:val="28"/>
          <w:lang w:val="x-none" w:eastAsia="x-none"/>
        </w:rPr>
        <w:t>Бетонови работи:</w:t>
      </w:r>
      <w:bookmarkEnd w:id="14"/>
      <w:bookmarkEnd w:id="15"/>
      <w:bookmarkEnd w:id="16"/>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Преди полагането на бетонната смес се почиства кофража и армировката, съставя се акт за приемане на кофража, скелето и армировката, почиства се и се навлажнява старият пласт бетон, навлажнява се или се смазва кофражът.</w:t>
      </w:r>
    </w:p>
    <w:p w:rsidR="00CD7F04" w:rsidRPr="002A390B" w:rsidRDefault="00CD7F04" w:rsidP="00C9721D">
      <w:pPr>
        <w:ind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За осигуряване на нормални условия в началния период на втвърдяване на бетона трябва да се спазват следните изисквания:</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Положеният бетон да се предпазва от замърсяване и повреди.</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Работи, които водят до нарушаване на сцеплението между бетон и армировка не се допускат.</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Бетонът да се предпазва от бързо изсъхване, както и от удари, сътресения и други механични въздействия.</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Веднага след полагането му бетонът да се защити от дъжд, от непосредствено слънчево въздействие и мраз.</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Бетонът да отлежава във влажна среда.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lastRenderedPageBreak/>
        <w:t>Движението на хора, монтирането на кофражи и опори върху положения бетон да се допуска, когато якостта му достигне най-малко 15 кг/см2.</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bookmarkStart w:id="17" w:name="bookmark13"/>
      <w:r w:rsidRPr="002A390B">
        <w:rPr>
          <w:rFonts w:ascii="Times New Roman" w:hAnsi="Times New Roman" w:cs="Times New Roman"/>
          <w:color w:val="auto"/>
          <w:lang w:eastAsia="en-US"/>
        </w:rPr>
        <w:t>И</w:t>
      </w:r>
      <w:bookmarkEnd w:id="17"/>
      <w:r w:rsidRPr="002A390B">
        <w:rPr>
          <w:rFonts w:ascii="Times New Roman" w:hAnsi="Times New Roman" w:cs="Times New Roman"/>
          <w:color w:val="auto"/>
          <w:lang w:eastAsia="en-US"/>
        </w:rPr>
        <w:t>зпълнението на бетонни работи в зимни условия, когато средната денонощна температура на външния въздух е под + 5° С и минималната денонощна температура - под 0° С, трябва да се извършва при спазването на Инструкцията за извършване на бетонни и стоманобетонни работи при зимни условия.</w:t>
      </w:r>
    </w:p>
    <w:p w:rsidR="00CD7F04" w:rsidRDefault="00CD7F04" w:rsidP="00C9721D">
      <w:pPr>
        <w:jc w:val="both"/>
        <w:rPr>
          <w:rFonts w:ascii="Times New Roman" w:hAnsi="Times New Roman" w:cs="Times New Roman"/>
          <w:b/>
          <w:u w:val="single"/>
        </w:rPr>
      </w:pPr>
    </w:p>
    <w:p w:rsidR="00CD7F04" w:rsidRPr="00193178" w:rsidRDefault="00CD7F04" w:rsidP="00C9721D">
      <w:pPr>
        <w:ind w:firstLine="720"/>
        <w:jc w:val="both"/>
        <w:rPr>
          <w:rFonts w:ascii="Times New Roman" w:hAnsi="Times New Roman" w:cs="Times New Roman"/>
          <w:b/>
        </w:rPr>
      </w:pPr>
      <w:r w:rsidRPr="00193178">
        <w:rPr>
          <w:rFonts w:ascii="Times New Roman" w:hAnsi="Times New Roman" w:cs="Times New Roman"/>
          <w:b/>
        </w:rPr>
        <w:t>Ремонта</w:t>
      </w:r>
      <w:r>
        <w:rPr>
          <w:rFonts w:ascii="Times New Roman" w:hAnsi="Times New Roman" w:cs="Times New Roman"/>
          <w:b/>
        </w:rPr>
        <w:t xml:space="preserve"> на тротоарни настилки</w:t>
      </w:r>
    </w:p>
    <w:p w:rsidR="00CD7F04" w:rsidRDefault="00CD7F04" w:rsidP="00C9721D">
      <w:pPr>
        <w:ind w:firstLine="720"/>
        <w:jc w:val="both"/>
        <w:rPr>
          <w:rFonts w:ascii="Times New Roman" w:hAnsi="Times New Roman" w:cs="Times New Roman"/>
        </w:rPr>
      </w:pPr>
      <w:r w:rsidRPr="00CA5907">
        <w:rPr>
          <w:rFonts w:ascii="Times New Roman" w:hAnsi="Times New Roman" w:cs="Times New Roman"/>
        </w:rPr>
        <w:t>Раз</w:t>
      </w:r>
      <w:r>
        <w:rPr>
          <w:rFonts w:ascii="Times New Roman" w:hAnsi="Times New Roman" w:cs="Times New Roman"/>
        </w:rPr>
        <w:t>валяне на тротоар от бетонови</w:t>
      </w:r>
      <w:r w:rsidRPr="00CA5907">
        <w:rPr>
          <w:rFonts w:ascii="Times New Roman" w:hAnsi="Times New Roman" w:cs="Times New Roman"/>
        </w:rPr>
        <w:t xml:space="preserve"> плочи</w:t>
      </w:r>
      <w:r>
        <w:rPr>
          <w:rFonts w:ascii="Times New Roman" w:hAnsi="Times New Roman" w:cs="Times New Roman"/>
        </w:rPr>
        <w:t>/ асфалтова астилки. Натоварване и извозването на депо</w:t>
      </w:r>
      <w:r w:rsidRPr="00CA5907">
        <w:rPr>
          <w:rFonts w:ascii="Times New Roman" w:hAnsi="Times New Roman" w:cs="Times New Roman"/>
        </w:rPr>
        <w:t xml:space="preserve">. </w:t>
      </w:r>
      <w:r>
        <w:rPr>
          <w:rFonts w:ascii="Times New Roman" w:hAnsi="Times New Roman" w:cs="Times New Roman"/>
        </w:rPr>
        <w:t xml:space="preserve">Разбиване на бетонови настилки. </w:t>
      </w:r>
    </w:p>
    <w:p w:rsidR="00CD7F04" w:rsidRDefault="00CD7F04" w:rsidP="00C9721D">
      <w:pPr>
        <w:ind w:firstLine="720"/>
        <w:jc w:val="both"/>
        <w:rPr>
          <w:rFonts w:ascii="Times New Roman" w:hAnsi="Times New Roman" w:cs="Times New Roman"/>
        </w:rPr>
      </w:pPr>
      <w:r w:rsidRPr="00CA5907">
        <w:rPr>
          <w:rFonts w:ascii="Times New Roman" w:hAnsi="Times New Roman" w:cs="Times New Roman"/>
          <w:lang w:val="en-US"/>
        </w:rPr>
        <w:t>Подготовката на основата</w:t>
      </w:r>
      <w:r>
        <w:rPr>
          <w:rFonts w:ascii="Times New Roman" w:hAnsi="Times New Roman" w:cs="Times New Roman"/>
        </w:rPr>
        <w:t xml:space="preserve"> </w:t>
      </w:r>
      <w:proofErr w:type="gramStart"/>
      <w:r>
        <w:rPr>
          <w:rFonts w:ascii="Times New Roman" w:hAnsi="Times New Roman" w:cs="Times New Roman"/>
        </w:rPr>
        <w:t xml:space="preserve">- </w:t>
      </w:r>
      <w:r>
        <w:rPr>
          <w:rFonts w:ascii="Times New Roman" w:hAnsi="Times New Roman" w:cs="Times New Roman"/>
          <w:lang w:val="en-US"/>
        </w:rPr>
        <w:t xml:space="preserve"> </w:t>
      </w:r>
      <w:r>
        <w:rPr>
          <w:rFonts w:ascii="Times New Roman" w:hAnsi="Times New Roman" w:cs="Times New Roman"/>
        </w:rPr>
        <w:t>из</w:t>
      </w:r>
      <w:r w:rsidRPr="00CA5907">
        <w:rPr>
          <w:rFonts w:ascii="Times New Roman" w:hAnsi="Times New Roman" w:cs="Times New Roman"/>
          <w:lang w:val="en-US"/>
        </w:rPr>
        <w:t>копаване</w:t>
      </w:r>
      <w:proofErr w:type="gramEnd"/>
      <w:r w:rsidRPr="00CA5907">
        <w:rPr>
          <w:rFonts w:ascii="Times New Roman" w:hAnsi="Times New Roman" w:cs="Times New Roman"/>
          <w:lang w:val="en-US"/>
        </w:rPr>
        <w:t xml:space="preserve"> за достигане на </w:t>
      </w:r>
      <w:r>
        <w:rPr>
          <w:rFonts w:ascii="Times New Roman" w:hAnsi="Times New Roman" w:cs="Times New Roman"/>
        </w:rPr>
        <w:t>кота нова настилка;</w:t>
      </w:r>
      <w:r w:rsidRPr="00CA5907">
        <w:rPr>
          <w:rFonts w:ascii="Times New Roman" w:hAnsi="Times New Roman" w:cs="Times New Roman"/>
          <w:lang w:val="en-US"/>
        </w:rPr>
        <w:t xml:space="preserve"> </w:t>
      </w:r>
      <w:r>
        <w:rPr>
          <w:rFonts w:ascii="Times New Roman" w:hAnsi="Times New Roman" w:cs="Times New Roman"/>
        </w:rPr>
        <w:t xml:space="preserve">направа     на тънък изкоп за подравняване; доставка, полагане и </w:t>
      </w:r>
      <w:r w:rsidRPr="00CA5907">
        <w:rPr>
          <w:rFonts w:ascii="Times New Roman" w:hAnsi="Times New Roman" w:cs="Times New Roman"/>
          <w:lang w:val="en-US"/>
        </w:rPr>
        <w:t xml:space="preserve">разстилане на </w:t>
      </w:r>
      <w:r>
        <w:rPr>
          <w:rFonts w:ascii="Times New Roman" w:hAnsi="Times New Roman" w:cs="Times New Roman"/>
        </w:rPr>
        <w:t xml:space="preserve">каменна </w:t>
      </w:r>
      <w:r w:rsidRPr="00CA5907">
        <w:rPr>
          <w:rFonts w:ascii="Times New Roman" w:hAnsi="Times New Roman" w:cs="Times New Roman"/>
          <w:lang w:val="en-US"/>
        </w:rPr>
        <w:t xml:space="preserve">фракция или сипица </w:t>
      </w:r>
      <w:r>
        <w:rPr>
          <w:rFonts w:ascii="Times New Roman" w:hAnsi="Times New Roman" w:cs="Times New Roman"/>
          <w:lang w:val="en-US"/>
        </w:rPr>
        <w:t>–</w:t>
      </w:r>
      <w:r w:rsidRPr="00CA5907">
        <w:rPr>
          <w:rFonts w:ascii="Times New Roman" w:hAnsi="Times New Roman" w:cs="Times New Roman"/>
          <w:lang w:val="en-US"/>
        </w:rPr>
        <w:t xml:space="preserve"> ръчно</w:t>
      </w:r>
      <w:r>
        <w:rPr>
          <w:rFonts w:ascii="Times New Roman" w:hAnsi="Times New Roman" w:cs="Times New Roman"/>
        </w:rPr>
        <w:t xml:space="preserve"> или машинно</w:t>
      </w:r>
      <w:r>
        <w:rPr>
          <w:rFonts w:ascii="Times New Roman" w:hAnsi="Times New Roman" w:cs="Times New Roman"/>
          <w:lang w:val="en-US"/>
        </w:rPr>
        <w:t>, уплътняване</w:t>
      </w:r>
      <w:r>
        <w:rPr>
          <w:rFonts w:ascii="Times New Roman" w:hAnsi="Times New Roman" w:cs="Times New Roman"/>
        </w:rPr>
        <w:t xml:space="preserve">  </w:t>
      </w:r>
      <w:r>
        <w:rPr>
          <w:rFonts w:ascii="Times New Roman" w:hAnsi="Times New Roman" w:cs="Times New Roman"/>
          <w:lang w:val="en-US"/>
        </w:rPr>
        <w:t>с виброплоча</w:t>
      </w:r>
      <w:r w:rsidRPr="00CA5907">
        <w:rPr>
          <w:rFonts w:ascii="Times New Roman" w:hAnsi="Times New Roman" w:cs="Times New Roman"/>
          <w:lang w:val="en-US"/>
        </w:rPr>
        <w:t xml:space="preserve">, шаблониране и подравняване. </w:t>
      </w:r>
    </w:p>
    <w:p w:rsidR="00CD7F04" w:rsidRDefault="00CD7F04" w:rsidP="00C9721D">
      <w:pPr>
        <w:ind w:firstLine="720"/>
        <w:jc w:val="both"/>
        <w:rPr>
          <w:rFonts w:ascii="Times New Roman" w:hAnsi="Times New Roman" w:cs="Times New Roman"/>
        </w:rPr>
      </w:pPr>
      <w:r>
        <w:rPr>
          <w:rFonts w:ascii="Times New Roman" w:hAnsi="Times New Roman" w:cs="Times New Roman"/>
        </w:rPr>
        <w:t xml:space="preserve">Доставка и полагане на нови градински вибропресовани бетонови бордюри 8/16/50. Направа на нова тротоарна настилка от плътен асфалтобетон с дебелина – 4 см. </w:t>
      </w:r>
    </w:p>
    <w:p w:rsidR="00CD7F04" w:rsidRPr="00CA5907" w:rsidRDefault="00CD7F04" w:rsidP="00C9721D">
      <w:pPr>
        <w:ind w:firstLine="720"/>
        <w:jc w:val="both"/>
        <w:rPr>
          <w:rFonts w:ascii="Times New Roman" w:hAnsi="Times New Roman" w:cs="Times New Roman"/>
          <w:lang w:val="en-US"/>
        </w:rPr>
      </w:pPr>
      <w:proofErr w:type="gramStart"/>
      <w:r w:rsidRPr="00CA5907">
        <w:rPr>
          <w:rFonts w:ascii="Times New Roman" w:hAnsi="Times New Roman" w:cs="Times New Roman"/>
          <w:lang w:val="en-US"/>
        </w:rPr>
        <w:t>Почистване на строителните отпадъци, измитане на новата тротоарна настилка и извозването на строителните отпадъци.</w:t>
      </w:r>
      <w:proofErr w:type="gramEnd"/>
    </w:p>
    <w:p w:rsidR="00CD7F04" w:rsidRPr="00CA5907" w:rsidRDefault="00CD7F04" w:rsidP="00C9721D">
      <w:pPr>
        <w:ind w:firstLine="720"/>
        <w:jc w:val="both"/>
        <w:rPr>
          <w:rFonts w:ascii="Times New Roman" w:hAnsi="Times New Roman" w:cs="Times New Roman"/>
        </w:rPr>
      </w:pPr>
      <w:r w:rsidRPr="00CA5907">
        <w:rPr>
          <w:rFonts w:ascii="Times New Roman" w:hAnsi="Times New Roman" w:cs="Times New Roman"/>
        </w:rPr>
        <w:t>При изпълнение на дейностите същите задължително се сигнализират и обезопасяват съгласно Наредба № 16 на МРРБ за временна организация на движението при извършване на строителство и ремонт по пътищата и улиците.</w:t>
      </w:r>
    </w:p>
    <w:p w:rsidR="00CD7F04" w:rsidRDefault="00CD7F04" w:rsidP="00C9721D">
      <w:pPr>
        <w:pStyle w:val="a4"/>
        <w:shd w:val="clear" w:color="auto" w:fill="auto"/>
        <w:tabs>
          <w:tab w:val="left" w:pos="5343"/>
        </w:tabs>
        <w:spacing w:after="0" w:line="240" w:lineRule="auto"/>
        <w:rPr>
          <w:sz w:val="24"/>
          <w:szCs w:val="24"/>
        </w:rPr>
      </w:pPr>
    </w:p>
    <w:p w:rsidR="00CD7F04" w:rsidRDefault="00CD7F04" w:rsidP="00C9721D">
      <w:pPr>
        <w:ind w:firstLine="500"/>
        <w:jc w:val="both"/>
        <w:rPr>
          <w:rFonts w:ascii="Times New Roman" w:hAnsi="Times New Roman" w:cs="Times New Roman"/>
          <w:b/>
        </w:rPr>
      </w:pPr>
      <w:r w:rsidRPr="00E25236">
        <w:rPr>
          <w:rFonts w:ascii="Times New Roman" w:hAnsi="Times New Roman" w:cs="Times New Roman"/>
          <w:b/>
          <w:u w:val="single"/>
        </w:rPr>
        <w:t>Ремонт асфалтови настилки</w:t>
      </w:r>
      <w:r>
        <w:rPr>
          <w:rFonts w:ascii="Times New Roman" w:hAnsi="Times New Roman" w:cs="Times New Roman"/>
          <w:b/>
        </w:rPr>
        <w:t xml:space="preserve"> – </w:t>
      </w:r>
    </w:p>
    <w:p w:rsidR="00CD7F04" w:rsidRPr="009B0EF9" w:rsidRDefault="00CD7F04" w:rsidP="00C9721D">
      <w:pPr>
        <w:ind w:firstLine="500"/>
        <w:jc w:val="both"/>
        <w:rPr>
          <w:rFonts w:ascii="Times New Roman" w:hAnsi="Times New Roman" w:cs="Times New Roman"/>
          <w:b/>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b/>
        </w:rPr>
      </w:pPr>
      <w:r w:rsidRPr="00E37F38">
        <w:rPr>
          <w:rFonts w:ascii="Times New Roman" w:hAnsi="Times New Roman" w:cs="Times New Roman"/>
          <w:b/>
        </w:rPr>
        <w:t>Бордюри.</w:t>
      </w:r>
    </w:p>
    <w:p w:rsidR="00CD7F04" w:rsidRPr="00E37F38" w:rsidRDefault="00CD7F04" w:rsidP="00C9721D">
      <w:pPr>
        <w:autoSpaceDE w:val="0"/>
        <w:autoSpaceDN w:val="0"/>
        <w:adjustRightInd w:val="0"/>
        <w:jc w:val="both"/>
        <w:rPr>
          <w:rFonts w:ascii="Times New Roman" w:hAnsi="Times New Roman" w:cs="Times New Roman"/>
        </w:rPr>
      </w:pPr>
      <w:r>
        <w:rPr>
          <w:rFonts w:ascii="Times New Roman" w:hAnsi="Times New Roman" w:cs="Times New Roman"/>
        </w:rPr>
        <w:tab/>
      </w:r>
      <w:r w:rsidRPr="00E37F38">
        <w:rPr>
          <w:rFonts w:ascii="Times New Roman" w:hAnsi="Times New Roman" w:cs="Times New Roman"/>
        </w:rPr>
        <w:t>Бордюрите да се поставят и нареждат върху о</w:t>
      </w:r>
      <w:r>
        <w:rPr>
          <w:rFonts w:ascii="Times New Roman" w:hAnsi="Times New Roman" w:cs="Times New Roman"/>
        </w:rPr>
        <w:t>снова от бетон</w:t>
      </w:r>
      <w:r w:rsidRPr="00E37F38">
        <w:rPr>
          <w:rFonts w:ascii="Times New Roman" w:hAnsi="Times New Roman" w:cs="Times New Roman"/>
        </w:rPr>
        <w:t>. Основата, върху която се полага бетонът, трябва да бъде предварително</w:t>
      </w:r>
      <w:r>
        <w:rPr>
          <w:rFonts w:ascii="Times New Roman" w:hAnsi="Times New Roman" w:cs="Times New Roman"/>
        </w:rPr>
        <w:t xml:space="preserve"> </w:t>
      </w:r>
      <w:r w:rsidRPr="00E37F38">
        <w:rPr>
          <w:rFonts w:ascii="Times New Roman" w:hAnsi="Times New Roman" w:cs="Times New Roman"/>
        </w:rPr>
        <w:t>подравнена и уплътнена. Не се допуска полагането на бетона върху наводнена, замърсена и неуплътнена основа.</w:t>
      </w:r>
    </w:p>
    <w:p w:rsidR="00CD7F04" w:rsidRPr="00E37F38" w:rsidRDefault="00CD7F04" w:rsidP="00C9721D">
      <w:pPr>
        <w:autoSpaceDE w:val="0"/>
        <w:autoSpaceDN w:val="0"/>
        <w:adjustRightInd w:val="0"/>
        <w:ind w:firstLine="348"/>
        <w:jc w:val="both"/>
        <w:rPr>
          <w:rFonts w:ascii="Times New Roman" w:hAnsi="Times New Roman" w:cs="Times New Roman"/>
        </w:rPr>
      </w:pPr>
      <w:r>
        <w:rPr>
          <w:rFonts w:ascii="Times New Roman" w:hAnsi="Times New Roman" w:cs="Times New Roman"/>
        </w:rPr>
        <w:t xml:space="preserve">       </w:t>
      </w:r>
      <w:r w:rsidRPr="00E37F38">
        <w:rPr>
          <w:rFonts w:ascii="Times New Roman" w:hAnsi="Times New Roman" w:cs="Times New Roman"/>
        </w:rPr>
        <w:t>Бетоновите бордюри трябва бъдат произведени във вибропоресоващи</w:t>
      </w:r>
      <w:r>
        <w:rPr>
          <w:rFonts w:ascii="Times New Roman" w:hAnsi="Times New Roman" w:cs="Times New Roman"/>
        </w:rPr>
        <w:t xml:space="preserve"> </w:t>
      </w:r>
      <w:r w:rsidRPr="00E37F38">
        <w:rPr>
          <w:rFonts w:ascii="Times New Roman" w:hAnsi="Times New Roman" w:cs="Times New Roman"/>
        </w:rPr>
        <w:t xml:space="preserve">инсталации за тротоарни изделия и да отговарят на изискванията на БДС </w:t>
      </w:r>
      <w:r w:rsidRPr="00E37F38">
        <w:rPr>
          <w:rFonts w:ascii="Times New Roman" w:hAnsi="Times New Roman" w:cs="Times New Roman"/>
          <w:lang w:val="en-US"/>
        </w:rPr>
        <w:t xml:space="preserve">EN </w:t>
      </w:r>
      <w:r w:rsidRPr="00E37F38">
        <w:rPr>
          <w:rFonts w:ascii="Times New Roman" w:hAnsi="Times New Roman" w:cs="Times New Roman"/>
        </w:rPr>
        <w:t>1340:2006</w:t>
      </w:r>
      <w:r w:rsidR="00F66C93">
        <w:rPr>
          <w:rFonts w:ascii="Times New Roman" w:hAnsi="Times New Roman" w:cs="Times New Roman"/>
        </w:rPr>
        <w:t xml:space="preserve"> или еквивалент</w:t>
      </w:r>
      <w:r w:rsidRPr="00E37F38">
        <w:rPr>
          <w:rFonts w:ascii="Times New Roman" w:hAnsi="Times New Roman" w:cs="Times New Roman"/>
        </w:rPr>
        <w:t>.</w:t>
      </w:r>
    </w:p>
    <w:p w:rsidR="00CD7F04" w:rsidRPr="00E37F38" w:rsidRDefault="00CD7F04" w:rsidP="00C9721D">
      <w:pPr>
        <w:ind w:firstLine="708"/>
        <w:jc w:val="both"/>
        <w:rPr>
          <w:rFonts w:ascii="Times New Roman" w:hAnsi="Times New Roman" w:cs="Times New Roman"/>
          <w:bCs/>
          <w:color w:val="auto"/>
          <w:highlight w:val="white"/>
          <w:shd w:val="clear" w:color="auto" w:fill="FEFEFE"/>
        </w:rPr>
      </w:pPr>
      <w:r w:rsidRPr="00E37F38">
        <w:rPr>
          <w:rFonts w:ascii="Times New Roman" w:hAnsi="Times New Roman" w:cs="Times New Roman"/>
        </w:rPr>
        <w:t>Бетоновите бордюри трябва да притежават сертификат за производствен контрол съгласно „</w:t>
      </w:r>
      <w:r w:rsidRPr="00E37F38">
        <w:rPr>
          <w:rFonts w:ascii="Times New Roman" w:hAnsi="Times New Roman" w:cs="Times New Roman"/>
          <w:bCs/>
          <w:color w:val="auto"/>
          <w:highlight w:val="white"/>
          <w:shd w:val="clear" w:color="auto" w:fill="FEFEFE"/>
        </w:rPr>
        <w:t xml:space="preserve">Наредба за съществените изисквания към строежите и оценяване съответствието на строителните продукти” </w:t>
      </w:r>
      <w:smartTag w:uri="urn:schemas-microsoft-com:office:smarttags" w:element="metricconverter">
        <w:smartTagPr>
          <w:attr w:name="ProductID" w:val="2006 г"/>
        </w:smartTagPr>
        <w:r w:rsidRPr="00E37F38">
          <w:rPr>
            <w:rFonts w:ascii="Times New Roman" w:hAnsi="Times New Roman" w:cs="Times New Roman"/>
            <w:bCs/>
            <w:color w:val="auto"/>
            <w:highlight w:val="white"/>
            <w:shd w:val="clear" w:color="auto" w:fill="FEFEFE"/>
          </w:rPr>
          <w:t>2006 г</w:t>
        </w:r>
      </w:smartTag>
      <w:r w:rsidRPr="00E37F38">
        <w:rPr>
          <w:rFonts w:ascii="Times New Roman" w:hAnsi="Times New Roman" w:cs="Times New Roman"/>
          <w:bCs/>
          <w:color w:val="auto"/>
          <w:highlight w:val="white"/>
          <w:shd w:val="clear" w:color="auto" w:fill="FEFEFE"/>
        </w:rPr>
        <w:t>.</w:t>
      </w:r>
    </w:p>
    <w:p w:rsidR="00CD7F04" w:rsidRPr="00E37F38" w:rsidRDefault="00CD7F04" w:rsidP="00C9721D">
      <w:pPr>
        <w:autoSpaceDE w:val="0"/>
        <w:autoSpaceDN w:val="0"/>
        <w:adjustRightInd w:val="0"/>
        <w:ind w:firstLine="348"/>
        <w:jc w:val="both"/>
        <w:rPr>
          <w:rFonts w:ascii="Times New Roman" w:hAnsi="Times New Roman" w:cs="Times New Roman"/>
        </w:rPr>
      </w:pPr>
      <w:r>
        <w:rPr>
          <w:rFonts w:ascii="Times New Roman" w:hAnsi="Times New Roman" w:cs="Times New Roman"/>
        </w:rPr>
        <w:t xml:space="preserve">     </w:t>
      </w:r>
      <w:r w:rsidRPr="00E37F38">
        <w:rPr>
          <w:rFonts w:ascii="Times New Roman" w:hAnsi="Times New Roman" w:cs="Times New Roman"/>
        </w:rPr>
        <w:t xml:space="preserve"> При транспортирането на елементите те трябва да се нареждат и укрепват</w:t>
      </w:r>
      <w:r>
        <w:rPr>
          <w:rFonts w:ascii="Times New Roman" w:hAnsi="Times New Roman" w:cs="Times New Roman"/>
        </w:rPr>
        <w:t xml:space="preserve"> </w:t>
      </w:r>
      <w:r w:rsidRPr="00E37F38">
        <w:rPr>
          <w:rFonts w:ascii="Times New Roman" w:hAnsi="Times New Roman" w:cs="Times New Roman"/>
        </w:rPr>
        <w:t>така, че да се избягнат удари помежду им и с каросерията на превозното средство.</w:t>
      </w:r>
    </w:p>
    <w:p w:rsidR="00CD7F04" w:rsidRPr="00E37F38" w:rsidRDefault="00CD7F04" w:rsidP="00C9721D">
      <w:pPr>
        <w:autoSpaceDE w:val="0"/>
        <w:autoSpaceDN w:val="0"/>
        <w:adjustRightInd w:val="0"/>
        <w:ind w:firstLine="708"/>
        <w:jc w:val="both"/>
        <w:rPr>
          <w:rFonts w:ascii="Times New Roman" w:hAnsi="Times New Roman" w:cs="Times New Roman"/>
          <w:color w:val="FF0000"/>
        </w:rPr>
      </w:pPr>
      <w:r w:rsidRPr="00E37F38">
        <w:rPr>
          <w:rFonts w:ascii="Times New Roman" w:hAnsi="Times New Roman" w:cs="Times New Roman"/>
        </w:rPr>
        <w:t xml:space="preserve">Мерната единица за измерване направа на бордюри ще бъде метър линеен (mI). </w:t>
      </w:r>
    </w:p>
    <w:p w:rsidR="00CD7F04" w:rsidRPr="009B0EF9" w:rsidRDefault="00CD7F04" w:rsidP="00C9721D">
      <w:pPr>
        <w:ind w:firstLine="500"/>
        <w:jc w:val="both"/>
        <w:rPr>
          <w:rFonts w:ascii="Times New Roman" w:hAnsi="Times New Roman" w:cs="Times New Roman"/>
          <w:b/>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Технологично (нивелетно) фрезоване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Технологичното (нивелетно) фрезоване се извършва, за да се подготви съществуващата асфалтова настилка за полагане на износващ пласт, с цел осигуряване на минимални технологични дебелини на изравнителните пластове на съществуващата асфалтобетонова настилка. Участъците за нивелетно фразоване се определят в технологичния проект на обекта.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Нивелетното фрезоване се изпълнява с пътна фреза. Около отворите на шахтите или за изрязване на малки неправилни площи се използват пневматични инструменти или други инструменти за ръчно отстраняване на настилката.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В случай, че при фрезоване на настилката се получи по-голяма дебелина от 10мм между изпълнената и определена в проекта или от Консултанта, установена чрез напречно и надлъжно измерване с три метрова лата, разликата се коригира за сметка на Изпълнителя чрез запълване с битумни материали. Отстраненият при фрезоването материал се натоварва </w:t>
      </w:r>
      <w:r w:rsidRPr="00E37F38">
        <w:rPr>
          <w:rFonts w:ascii="Times New Roman" w:hAnsi="Times New Roman" w:cs="Times New Roman"/>
        </w:rPr>
        <w:lastRenderedPageBreak/>
        <w:t xml:space="preserve">и се транспортира на определеното за това депо. Не се допуска складиране или продължително престояване на фрезования материал на обекта. </w:t>
      </w:r>
    </w:p>
    <w:p w:rsidR="00CD7F04" w:rsidRDefault="00CD7F04" w:rsidP="00C9721D">
      <w:pPr>
        <w:autoSpaceDE w:val="0"/>
        <w:autoSpaceDN w:val="0"/>
        <w:adjustRightInd w:val="0"/>
        <w:ind w:firstLine="700"/>
        <w:jc w:val="both"/>
        <w:rPr>
          <w:rFonts w:ascii="Times New Roman" w:hAnsi="Times New Roman" w:cs="Times New Roman"/>
        </w:rPr>
      </w:pPr>
      <w:r w:rsidRPr="00D45245">
        <w:rPr>
          <w:rFonts w:ascii="Times New Roman" w:hAnsi="Times New Roman" w:cs="Times New Roman"/>
        </w:rPr>
        <w:t>Технологичното фрезоване се измерва и се заплаща в квадратен метър, или както е предвидено в количествената сметка на обекта.</w:t>
      </w:r>
      <w:r w:rsidRPr="00E37F38">
        <w:rPr>
          <w:rFonts w:ascii="Times New Roman" w:hAnsi="Times New Roman" w:cs="Times New Roman"/>
        </w:rPr>
        <w:t xml:space="preserve"> </w:t>
      </w:r>
    </w:p>
    <w:p w:rsidR="00CD7F04" w:rsidRPr="00E37F38" w:rsidRDefault="00CD7F04" w:rsidP="00C9721D">
      <w:pPr>
        <w:autoSpaceDE w:val="0"/>
        <w:autoSpaceDN w:val="0"/>
        <w:adjustRightInd w:val="0"/>
        <w:ind w:firstLine="700"/>
        <w:jc w:val="both"/>
        <w:rPr>
          <w:rFonts w:ascii="Times New Roman" w:hAnsi="Times New Roman" w:cs="Times New Roman"/>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Фрезоване за извършване на предварителни ремонти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Фрезоват се ограничени участъци от пътната настилка, в които има повреди. Изрязаните участъци се оформят с вертикални стени в правилни фигури със страни успоредни и перпиндикулярни на оста на пътя. Излишните материали се отстраняват и ремонтираният участък се почиства с механични средства до получаване на чиста суха повърхност с еднородна структура. След това се изпълняват необходимите ремонтни работи. </w:t>
      </w:r>
    </w:p>
    <w:p w:rsidR="00CD7F04" w:rsidRDefault="00CD7F04" w:rsidP="00C9721D">
      <w:pPr>
        <w:autoSpaceDE w:val="0"/>
        <w:autoSpaceDN w:val="0"/>
        <w:adjustRightInd w:val="0"/>
        <w:ind w:firstLine="700"/>
        <w:jc w:val="both"/>
        <w:rPr>
          <w:rFonts w:ascii="Times New Roman" w:hAnsi="Times New Roman" w:cs="Times New Roman"/>
        </w:rPr>
      </w:pPr>
      <w:r w:rsidRPr="0063002D">
        <w:rPr>
          <w:rFonts w:ascii="Times New Roman" w:hAnsi="Times New Roman" w:cs="Times New Roman"/>
        </w:rPr>
        <w:t xml:space="preserve">Фрезоването за предварителни ремонти се измерва и се заплаща в </w:t>
      </w:r>
      <w:r w:rsidR="0063002D" w:rsidRPr="0063002D">
        <w:rPr>
          <w:rFonts w:ascii="Times New Roman" w:hAnsi="Times New Roman" w:cs="Times New Roman"/>
        </w:rPr>
        <w:t>квадратен</w:t>
      </w:r>
      <w:r w:rsidRPr="0063002D">
        <w:rPr>
          <w:rFonts w:ascii="Times New Roman" w:hAnsi="Times New Roman" w:cs="Times New Roman"/>
        </w:rPr>
        <w:t xml:space="preserve"> метър, или както е предвидено в количествената сметка на обекта.</w:t>
      </w:r>
      <w:r w:rsidRPr="00E37F38">
        <w:rPr>
          <w:rFonts w:ascii="Times New Roman" w:hAnsi="Times New Roman" w:cs="Times New Roman"/>
        </w:rPr>
        <w:t xml:space="preserve"> </w:t>
      </w:r>
    </w:p>
    <w:p w:rsidR="00CD7F04" w:rsidRPr="00E37F38" w:rsidRDefault="00CD7F04" w:rsidP="00C9721D">
      <w:pPr>
        <w:autoSpaceDE w:val="0"/>
        <w:autoSpaceDN w:val="0"/>
        <w:adjustRightInd w:val="0"/>
        <w:ind w:firstLine="700"/>
        <w:jc w:val="both"/>
        <w:rPr>
          <w:rFonts w:ascii="Times New Roman" w:hAnsi="Times New Roman" w:cs="Times New Roman"/>
          <w:b/>
          <w:bCs/>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Мерки за безопасност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Когато фрезоването се изпълнява без спиране на движението, трябва да се гарантира безопасност на превозните средства чрез оформяне на плавни преходи в посоката на движението.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Изпълнителят не трябва да оставя фрезовани незапълнени участъци през тъмната част на денонощието или при намалена видимост без необходимата сигнализация с пътни занаци, съгласно изискванията на Наредба №16 за временна организация на на движението при извършване на строителство и ремонт по пътищата и улиците. </w:t>
      </w:r>
    </w:p>
    <w:p w:rsidR="00CD7F04" w:rsidRPr="00E37F38" w:rsidRDefault="00CD7F04" w:rsidP="00C9721D">
      <w:pPr>
        <w:autoSpaceDE w:val="0"/>
        <w:autoSpaceDN w:val="0"/>
        <w:adjustRightInd w:val="0"/>
        <w:ind w:firstLine="700"/>
        <w:jc w:val="both"/>
        <w:rPr>
          <w:rFonts w:ascii="Times New Roman" w:hAnsi="Times New Roman" w:cs="Times New Roman"/>
          <w:lang w:val="en-US"/>
        </w:rPr>
      </w:pPr>
      <w:r w:rsidRPr="00E37F38">
        <w:rPr>
          <w:rFonts w:ascii="Times New Roman" w:hAnsi="Times New Roman" w:cs="Times New Roman"/>
        </w:rPr>
        <w:t xml:space="preserve">Когато фрезоването се изпълнява без спиране на движението и се налага отстраняване на големи участъци от пътната настилка, Изпълнителят трябва да представи за одобрение на Консултанта програма за изпълнение на тези видове работи”. </w:t>
      </w:r>
    </w:p>
    <w:p w:rsidR="00CD7F04" w:rsidRPr="00373094" w:rsidRDefault="00CD7F04" w:rsidP="00C9721D">
      <w:pPr>
        <w:jc w:val="both"/>
        <w:rPr>
          <w:rFonts w:ascii="Times New Roman" w:hAnsi="Times New Roman" w:cs="Times New Roman"/>
          <w:color w:val="auto"/>
          <w:sz w:val="16"/>
          <w:szCs w:val="16"/>
        </w:rPr>
      </w:pPr>
    </w:p>
    <w:p w:rsidR="00CD7F04" w:rsidRDefault="00CD7F04" w:rsidP="00C9721D">
      <w:pPr>
        <w:pStyle w:val="aa"/>
        <w:numPr>
          <w:ilvl w:val="0"/>
          <w:numId w:val="29"/>
        </w:numPr>
        <w:jc w:val="both"/>
        <w:rPr>
          <w:rFonts w:ascii="Times New Roman" w:hAnsi="Times New Roman" w:cs="Times New Roman"/>
          <w:color w:val="auto"/>
        </w:rPr>
      </w:pPr>
      <w:r w:rsidRPr="00373094">
        <w:rPr>
          <w:rFonts w:ascii="Times New Roman" w:hAnsi="Times New Roman" w:cs="Times New Roman"/>
          <w:b/>
          <w:color w:val="auto"/>
        </w:rPr>
        <w:t>Преасфалтирането на улици</w:t>
      </w:r>
      <w:r w:rsidRPr="00373094">
        <w:rPr>
          <w:rFonts w:ascii="Times New Roman" w:hAnsi="Times New Roman" w:cs="Times New Roman"/>
          <w:color w:val="auto"/>
        </w:rPr>
        <w:t xml:space="preserve"> включва следните строителни дейности: </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color w:val="auto"/>
        </w:rPr>
        <w:t xml:space="preserve">Демонтаж н съществуващи бетонови бордюри, направа на изкоп за ново легло на уличните бетоновите бордюри, доставка, полагане и уплътняване на каменни фракции за основа под бордюри и палагане на нови вибропесовани бетонови бордюри 18/35/50. </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color w:val="auto"/>
        </w:rPr>
        <w:t>П</w:t>
      </w:r>
      <w:r w:rsidRPr="00373094">
        <w:rPr>
          <w:rFonts w:ascii="Times New Roman" w:hAnsi="Times New Roman" w:cs="Times New Roman"/>
          <w:color w:val="auto"/>
        </w:rPr>
        <w:t>очистване на съществуващия пътен участък, фрезоване на настилката, почистване на повърхността на пътната настилка. След фрезоването пътното платно се оглежда за необходимос</w:t>
      </w:r>
      <w:r w:rsidRPr="00373094">
        <w:rPr>
          <w:rFonts w:ascii="Times New Roman" w:hAnsi="Times New Roman" w:cs="Times New Roman"/>
          <w:color w:val="auto"/>
          <w:lang w:val="bs-Latn-BA"/>
        </w:rPr>
        <w:t>тт</w:t>
      </w:r>
      <w:r w:rsidRPr="00373094">
        <w:rPr>
          <w:rFonts w:ascii="Times New Roman" w:hAnsi="Times New Roman" w:cs="Times New Roman"/>
          <w:color w:val="auto"/>
        </w:rPr>
        <w:t>а от</w:t>
      </w:r>
      <w:r w:rsidRPr="00373094">
        <w:rPr>
          <w:rFonts w:ascii="Times New Roman" w:hAnsi="Times New Roman" w:cs="Times New Roman"/>
          <w:color w:val="auto"/>
          <w:spacing w:val="-10"/>
        </w:rPr>
        <w:t xml:space="preserve"> </w:t>
      </w:r>
      <w:r w:rsidRPr="00373094">
        <w:rPr>
          <w:rFonts w:ascii="Times New Roman" w:hAnsi="Times New Roman" w:cs="Times New Roman"/>
          <w:color w:val="auto"/>
          <w:spacing w:val="3"/>
        </w:rPr>
        <w:t>предварителни ремонти</w:t>
      </w:r>
      <w:r w:rsidRPr="00373094">
        <w:rPr>
          <w:rFonts w:ascii="Times New Roman" w:hAnsi="Times New Roman" w:cs="Times New Roman"/>
          <w:color w:val="auto"/>
          <w:spacing w:val="3"/>
          <w:lang w:val="bs-Latn-BA"/>
        </w:rPr>
        <w:t xml:space="preserve"> на основата </w:t>
      </w:r>
      <w:r w:rsidRPr="00373094">
        <w:rPr>
          <w:rFonts w:ascii="Times New Roman" w:hAnsi="Times New Roman" w:cs="Times New Roman"/>
          <w:color w:val="auto"/>
          <w:spacing w:val="3"/>
        </w:rPr>
        <w:t xml:space="preserve">/изкърпване на дълбоки дупки или слягания в настилката, </w:t>
      </w:r>
      <w:r w:rsidRPr="00373094">
        <w:rPr>
          <w:rFonts w:ascii="Times New Roman" w:hAnsi="Times New Roman" w:cs="Times New Roman"/>
          <w:color w:val="auto"/>
          <w:spacing w:val="-3"/>
        </w:rPr>
        <w:t>наличието на мрежовидни пукнатини или единични пукнатини, за които е необходимо</w:t>
      </w:r>
      <w:r w:rsidRPr="00373094">
        <w:rPr>
          <w:rFonts w:ascii="Times New Roman" w:hAnsi="Times New Roman" w:cs="Times New Roman"/>
          <w:color w:val="auto"/>
          <w:spacing w:val="-13"/>
        </w:rPr>
        <w:t xml:space="preserve"> </w:t>
      </w:r>
      <w:r w:rsidRPr="00373094">
        <w:rPr>
          <w:rFonts w:ascii="Times New Roman" w:hAnsi="Times New Roman" w:cs="Times New Roman"/>
          <w:color w:val="auto"/>
          <w:spacing w:val="7"/>
        </w:rPr>
        <w:t xml:space="preserve">извършването на предварителен ремонт - кръпки в настилката или запълване на </w:t>
      </w:r>
      <w:r w:rsidRPr="00373094">
        <w:rPr>
          <w:rFonts w:ascii="Times New Roman" w:hAnsi="Times New Roman" w:cs="Times New Roman"/>
          <w:color w:val="auto"/>
        </w:rPr>
        <w:t>пукнатините с битумна паста, изкърпване и усилване на компроментирани участъци.</w:t>
      </w:r>
    </w:p>
    <w:p w:rsidR="00CD7F04" w:rsidRDefault="00CD7F04" w:rsidP="00C9721D">
      <w:pPr>
        <w:ind w:firstLine="720"/>
        <w:jc w:val="both"/>
        <w:rPr>
          <w:rFonts w:ascii="Times New Roman" w:hAnsi="Times New Roman" w:cs="Times New Roman"/>
          <w:color w:val="auto"/>
        </w:rPr>
      </w:pPr>
      <w:r w:rsidRPr="00373094">
        <w:rPr>
          <w:rFonts w:ascii="Times New Roman" w:hAnsi="Times New Roman" w:cs="Times New Roman"/>
          <w:color w:val="auto"/>
        </w:rPr>
        <w:t xml:space="preserve">Повдигане или понижаване нивото на съществуващите ДШ и/или РШ, </w:t>
      </w:r>
      <w:r>
        <w:rPr>
          <w:rFonts w:ascii="Times New Roman" w:hAnsi="Times New Roman" w:cs="Times New Roman"/>
          <w:color w:val="auto"/>
        </w:rPr>
        <w:t>както и улични оттоци, изграждане на нови ДШ /</w:t>
      </w:r>
      <w:r w:rsidRPr="00373094">
        <w:rPr>
          <w:rFonts w:ascii="Times New Roman" w:hAnsi="Times New Roman" w:cs="Times New Roman"/>
          <w:color w:val="auto"/>
        </w:rPr>
        <w:t xml:space="preserve"> РШ</w:t>
      </w:r>
      <w:r>
        <w:rPr>
          <w:rFonts w:ascii="Times New Roman" w:hAnsi="Times New Roman" w:cs="Times New Roman"/>
          <w:color w:val="auto"/>
        </w:rPr>
        <w:t>/ УО</w:t>
      </w:r>
      <w:r w:rsidRPr="00373094">
        <w:rPr>
          <w:rFonts w:ascii="Times New Roman" w:hAnsi="Times New Roman" w:cs="Times New Roman"/>
          <w:color w:val="auto"/>
        </w:rPr>
        <w:t>, нивелетно коригиране на съществуващата асфалтова настилка /при необходимост/, пренареждане или полагане на нови бордюри върху бетонова основа, битумен разлив за връзка на пластовете стар и нов асфалтобетон, преасфалтиране с плътна асфалтобетонова смес, обработка на контактните фуги между стара и новоположена настилка.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w:t>
      </w:r>
    </w:p>
    <w:p w:rsidR="00CD7F04" w:rsidRPr="00E25236" w:rsidRDefault="00CD7F04" w:rsidP="00C9721D">
      <w:pPr>
        <w:tabs>
          <w:tab w:val="left" w:pos="0"/>
        </w:tabs>
        <w:jc w:val="both"/>
        <w:rPr>
          <w:rFonts w:ascii="Times New Roman" w:hAnsi="Times New Roman" w:cs="Times New Roman"/>
          <w:b/>
          <w:bCs/>
        </w:rPr>
      </w:pPr>
      <w:r>
        <w:rPr>
          <w:rFonts w:ascii="Times New Roman" w:hAnsi="Times New Roman" w:cs="Times New Roman"/>
        </w:rPr>
        <w:lastRenderedPageBreak/>
        <w:tab/>
      </w:r>
      <w:r w:rsidRPr="00E25236">
        <w:rPr>
          <w:rFonts w:ascii="Times New Roman" w:hAnsi="Times New Roman" w:cs="Times New Roman"/>
        </w:rPr>
        <w:t>Всички капаци и решетки на съществуващи или новоизградени ревизионни и водосъбирателни шахти</w:t>
      </w:r>
      <w:r>
        <w:rPr>
          <w:rFonts w:ascii="Times New Roman" w:hAnsi="Times New Roman" w:cs="Times New Roman"/>
        </w:rPr>
        <w:t xml:space="preserve">, улични оттоци, </w:t>
      </w:r>
      <w:r w:rsidRPr="00E25236">
        <w:rPr>
          <w:rFonts w:ascii="Times New Roman" w:hAnsi="Times New Roman" w:cs="Times New Roman"/>
        </w:rPr>
        <w:t xml:space="preserve"> трябва да бъдат монтирани на проектното си ниво и със съответния наклон преди започване на полагането.</w:t>
      </w:r>
    </w:p>
    <w:p w:rsidR="00CD7F04"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Геосинтетичните материали, които могат да бъдат използвани при изпълнение на асфалтови пластове с пукнатиноразсейващи функции, трябва да отговарят на предписанията от “Технически изисквания за изпълнение на геомрежи и асфалтови пластове с пукнатиноразсейващи функции”.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Транспортиране на асфалтовите смеси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Необходимо е да се осигури достатъчна производителност на асфалтосмесителя, достатъчен брой транспортни средства и подходящи условия на складиране така, че необходимите количества смес да бъдат доставяни за осъществяване на непрекъснато полагане на асфалтовите смеси.</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Каросерията на превозните средства трябва да бъде напълно почистена преди натоварване със смес. Сместа се превозва така, че да бъде предпазена от замърсяване и десортиране.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Транспортните средства трябва да бъдат експедирани за строителната площадка по такъв график и разпределение, че всички доставени смеси да бъдат положени на дневна светлина.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Доставянето на сместа трябва да се извършва с еднаква скорост и в количества, съобразени с капацитета на оборудването за асфалтополагане и уплътняване. 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Полагане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Сместа трябва да бъде полагана върху предварително одобрена повърхност и само когато атмосферните условия са подходящи, и в съответствие със Спесификацията. Ако положената смес не отговаря на изискванията, трябва да бъде изхвърлена.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Сместа трябва да бъде положена по такъв начин, че да се намали до минимум броя на надлъжните фуги. По правило само една надлъжна фуга е разрешена, но се допуска включването и на втора асфалтополагаща машина.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Ако по време на полагането, асфалтополагащата машина неколкократно спре поради недостиг на смес или асфалтополагащата машина престои на едно място за повече от 30 min. (независимо от причината), трябва да се изпълни напречна фуга в съответствие със Спецификацията. Полагането трябва да започне отново, когато е сигурно, че полагането ще продължи без прекъсвания и когато са пристигнали поне четири пълни транспортни средства на работната площадка.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Всеки асфалтов пласт трябва да бъде еднороден, изграден по зададените нива и осигуряващ след уплътняването, гладка повърхност без неравности (вдлъбнатини и изпъкналости) и в уточнените толеранси. За започване изграждането на следващия асфалтов пласт е необходимо предния положен пласт да бъде изпитан и одобрен в съответствие с изискванията на Спецификацията.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конструктивната дебелина на един асфалтов пласт налага той да бъде положен на повече от един пласт, работата по втория трябва да започне веднага след полагане, уплътняване и охлаждане на първия пласт. Понякога, може да трябва почистване на готовия пласт и нанасяне на разлив за връзка.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Напречните фуги между отделните пластове трябва да бъдат разместени поне на </w:t>
      </w:r>
      <w:smartTag w:uri="urn:schemas-microsoft-com:office:smarttags" w:element="metricconverter">
        <w:smartTagPr>
          <w:attr w:name="ProductID" w:val="2 m"/>
        </w:smartTagPr>
        <w:r w:rsidRPr="00E25236">
          <w:rPr>
            <w:rFonts w:ascii="Times New Roman" w:hAnsi="Times New Roman" w:cs="Times New Roman"/>
          </w:rPr>
          <w:t>2 m</w:t>
        </w:r>
      </w:smartTag>
      <w:r w:rsidRPr="00E25236">
        <w:rPr>
          <w:rFonts w:ascii="Times New Roman" w:hAnsi="Times New Roman" w:cs="Times New Roman"/>
        </w:rPr>
        <w:t xml:space="preserve">. Надлъжните фуги трябва да бъдат разместени поне на </w:t>
      </w:r>
      <w:smartTag w:uri="urn:schemas-microsoft-com:office:smarttags" w:element="metricconverter">
        <w:smartTagPr>
          <w:attr w:name="ProductID" w:val="200 mm"/>
        </w:smartTagPr>
        <w:r w:rsidRPr="00E25236">
          <w:rPr>
            <w:rFonts w:ascii="Times New Roman" w:hAnsi="Times New Roman" w:cs="Times New Roman"/>
          </w:rPr>
          <w:t>200 mm</w:t>
        </w:r>
      </w:smartTag>
      <w:r w:rsidRPr="00E25236">
        <w:rPr>
          <w:rFonts w:ascii="Times New Roman" w:hAnsi="Times New Roman" w:cs="Times New Roman"/>
        </w:rPr>
        <w:t xml:space="preserve">.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lastRenderedPageBreak/>
        <w:t xml:space="preserve">Използването на автогрейдери и ръчно разстилане на асфалтовата смес не се позволява с изключение на местата, в които е невъзможно да се работи с асфалтополагащата машина.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Асфалтовата смес трябва да отговаря на всички условия свързани с нивото, дебелината на пласта и нейната хомогенност.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Асфалтополагащите машини трябва да могат да работят с греда с дължина </w:t>
      </w:r>
      <w:smartTag w:uri="urn:schemas-microsoft-com:office:smarttags" w:element="metricconverter">
        <w:smartTagPr>
          <w:attr w:name="ProductID" w:val="9 m"/>
        </w:smartTagPr>
        <w:r w:rsidRPr="00E25236">
          <w:rPr>
            <w:rFonts w:ascii="Times New Roman" w:hAnsi="Times New Roman" w:cs="Times New Roman"/>
          </w:rPr>
          <w:t>9 m</w:t>
        </w:r>
      </w:smartTag>
      <w:r w:rsidRPr="00E25236">
        <w:rPr>
          <w:rFonts w:ascii="Times New Roman" w:hAnsi="Times New Roman" w:cs="Times New Roman"/>
        </w:rPr>
        <w:t xml:space="preserve"> или с предварително опъната и нивелирана стоманена корда. </w:t>
      </w:r>
    </w:p>
    <w:p w:rsidR="00CD7F04"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При големи ширини полагането може да се извърши с няколко едновременно работещи асфалторазстилача (полагане горещо на горещо). Когато това не е възможно, поради наличие на движение, постигането на добра връзка между двете ленти на полагане се постига чрез нагряване на граничната зона на положената вече лента.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2809F0">
        <w:rPr>
          <w:rFonts w:ascii="Times New Roman" w:hAnsi="Times New Roman" w:cs="Times New Roman"/>
        </w:rPr>
        <w:t>Поне три валяка ще бъдат необходими по всяко време за една асфалтополагаща машина: един самоходен пневматичен и два бандажни валяка. Допълнителни</w:t>
      </w:r>
      <w:r w:rsidRPr="00E25236">
        <w:rPr>
          <w:rFonts w:ascii="Times New Roman" w:hAnsi="Times New Roman" w:cs="Times New Roman"/>
        </w:rPr>
        <w:t xml:space="preserve"> валяци могат да се </w:t>
      </w:r>
      <w:r w:rsidR="00E04CDC" w:rsidRPr="00E25236">
        <w:rPr>
          <w:rFonts w:ascii="Times New Roman" w:hAnsi="Times New Roman" w:cs="Times New Roman"/>
        </w:rPr>
        <w:t>използват</w:t>
      </w:r>
      <w:r w:rsidRPr="00E25236">
        <w:rPr>
          <w:rFonts w:ascii="Times New Roman" w:hAnsi="Times New Roman" w:cs="Times New Roman"/>
        </w:rPr>
        <w:t xml:space="preserve">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Веднага след полагането на асфалтовата смес, повърхността трябва да бъде проверена и ако има неизправности те трябва да бъдат отстранени изцяло.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За предпазване от полепване на асфалтовата смес по бандажите на валяците, те трябва да бъдат достатъчно овлажнявани, без да се допуска излишно количество вода.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След уплътняването на надлъжните фуги и крайните ръбове,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Валяците трябва да се движат бавно с равномерна скорост и с двигателното колело напред, в непосредствена близост до асфалтополагащата машина. Скоростта им не трябва да надвишава </w:t>
      </w:r>
      <w:smartTag w:uri="urn:schemas-microsoft-com:office:smarttags" w:element="metricconverter">
        <w:smartTagPr>
          <w:attr w:name="ProductID" w:val="5,0 km/h"/>
        </w:smartTagPr>
        <w:r w:rsidRPr="00E25236">
          <w:rPr>
            <w:rFonts w:ascii="Times New Roman" w:hAnsi="Times New Roman" w:cs="Times New Roman"/>
          </w:rPr>
          <w:t>5,0 km/h</w:t>
        </w:r>
      </w:smartTag>
      <w:r w:rsidRPr="00E25236">
        <w:rPr>
          <w:rFonts w:ascii="Times New Roman" w:hAnsi="Times New Roman" w:cs="Times New Roman"/>
        </w:rPr>
        <w:t xml:space="preserve"> за бандажните валяци и </w:t>
      </w:r>
      <w:smartTag w:uri="urn:schemas-microsoft-com:office:smarttags" w:element="metricconverter">
        <w:smartTagPr>
          <w:attr w:name="ProductID" w:val="8,0 km/h"/>
        </w:smartTagPr>
        <w:r w:rsidRPr="00E25236">
          <w:rPr>
            <w:rFonts w:ascii="Times New Roman" w:hAnsi="Times New Roman" w:cs="Times New Roman"/>
          </w:rPr>
          <w:t>8,0 km/h</w:t>
        </w:r>
      </w:smartTag>
      <w:r w:rsidRPr="00E25236">
        <w:rPr>
          <w:rFonts w:ascii="Times New Roman" w:hAnsi="Times New Roman" w:cs="Times New Roman"/>
        </w:rPr>
        <w:t xml:space="preserve"> за пневматичните валяци.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до проектното ниво преди материала да бъде отново уплътнен.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Не се допуска спирането на тежко оборудване и валяци върху не напълно уплътнен и изстинал асфалтов пласт.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се полага в ешалон, една ивица с широчина от 50 до </w:t>
      </w:r>
      <w:smartTag w:uri="urn:schemas-microsoft-com:office:smarttags" w:element="metricconverter">
        <w:smartTagPr>
          <w:attr w:name="ProductID" w:val="100 mm"/>
        </w:smartTagPr>
        <w:r w:rsidRPr="00E25236">
          <w:rPr>
            <w:rFonts w:ascii="Times New Roman" w:hAnsi="Times New Roman" w:cs="Times New Roman"/>
          </w:rPr>
          <w:t>100 mm</w:t>
        </w:r>
      </w:smartTag>
      <w:r w:rsidRPr="00E25236">
        <w:rPr>
          <w:rFonts w:ascii="Times New Roman" w:hAnsi="Times New Roman" w:cs="Times New Roman"/>
        </w:rPr>
        <w:t xml:space="preserve"> от ръба, до който полага втората асфалтополагаща машина, трябва да бъде оставен неуплътнен. Крайните ръбове трябва да се уплътнят най-късно 15 минути след полагането. Особено внимание трябва да се обърне при изпълнението на напречните и надлъжните фуги във всички участъци. </w:t>
      </w:r>
    </w:p>
    <w:p w:rsidR="00CD7F04" w:rsidRPr="00387D10" w:rsidRDefault="00CD7F04" w:rsidP="00C9721D">
      <w:pPr>
        <w:pStyle w:val="aa"/>
        <w:numPr>
          <w:ilvl w:val="0"/>
          <w:numId w:val="36"/>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Напречни фуги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 xml:space="preserve">Напречните фуги трябва да бъдат внимателно изградени и напълно уплътнени, за да се осигури равна повърхност на пласта. Фугите трябва да бъдат проверявани с лата, за да се гарантира равност и точност на трасето. Фугите трябва да бъдат оформени в права линия и с вертикални чела. Ако фугата бъде разрушена от превозни или други средства, трябва да се възстанови вертикалността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w:t>
      </w:r>
      <w:r w:rsidRPr="00E25236">
        <w:rPr>
          <w:rFonts w:ascii="Times New Roman" w:hAnsi="Times New Roman" w:cs="Times New Roman"/>
        </w:rPr>
        <w:lastRenderedPageBreak/>
        <w:t xml:space="preserve">вертикалния ръб с бандажния валяк. Валякът трябва да стъпи изцяло върху уплътнената вече настилка, напречно на оста, като бандажите застъпват не повече от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от новоположената смес при напречната фуга. Валякът трябва да продължи работа по тази линия, премествайки се постепенно с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до </w:t>
      </w:r>
      <w:smartTag w:uri="urn:schemas-microsoft-com:office:smarttags" w:element="metricconverter">
        <w:smartTagPr>
          <w:attr w:name="ProductID" w:val="200 mm"/>
        </w:smartTagPr>
        <w:r w:rsidRPr="00E25236">
          <w:rPr>
            <w:rFonts w:ascii="Times New Roman" w:hAnsi="Times New Roman" w:cs="Times New Roman"/>
          </w:rPr>
          <w:t>200 mm</w:t>
        </w:r>
      </w:smartTag>
      <w:r w:rsidRPr="00E25236">
        <w:rPr>
          <w:rFonts w:ascii="Times New Roman" w:hAnsi="Times New Roman" w:cs="Times New Roman"/>
        </w:rPr>
        <w:t>, докато фугата се уплътни с пълната широчина на бандажа на валяка.</w:t>
      </w:r>
    </w:p>
    <w:p w:rsidR="00CD7F04" w:rsidRPr="00387D10" w:rsidRDefault="00CD7F04" w:rsidP="00C9721D">
      <w:pPr>
        <w:pStyle w:val="aa"/>
        <w:numPr>
          <w:ilvl w:val="0"/>
          <w:numId w:val="36"/>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Надлъжни фуги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Надлъжните фуги трябва да бъдат уплътнени непосредствено след уплътняване на напречните фуги. Изпълняваната лента трябва да бъде по проектната линия и наклон и да има вертикален ръб.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 бандажен валяк.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Бандажът на валяка трябва да минава върху предишно изпълнената лента, като застъпва не повече от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от прясно положената смес. След това валяците трябва да работят за уплътняването на сместа успоредно на надлъжната фуга.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Уплътняването трябва да продължи до пълното уплътняване и получаването на добре оформена фуга.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надлъжната фуга не се изпълнява в същия ден, или е разрушена от превозни и други средства през деня, ръба на лентата трябва да бъде изрязан вертикално, почистен и намазан с битумна емулсия преди полагането на асфалтовата смес за следващата лента.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Надлъжните фуги на горния пласт трябва да съвпадат с маркировъчните линии на настилката.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 Външни ръбове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Ръбовете на асфалтовия пласт трябва да бъдат уплътнени едновременно или веднага след валирането на надлъжните фуги.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Особено внимание трябва да се обърне на укрепването на пласта по цялата дължина на ръбовете.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Първоначално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асфалтополагащата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w:t>
      </w:r>
      <w:r w:rsidRPr="00E25236">
        <w:rPr>
          <w:rFonts w:ascii="Times New Roman" w:hAnsi="Times New Roman" w:cs="Times New Roman"/>
          <w:vertAlign w:val="superscript"/>
        </w:rPr>
        <w:t>0</w:t>
      </w:r>
      <w:r w:rsidRPr="00E25236">
        <w:rPr>
          <w:rFonts w:ascii="Times New Roman" w:hAnsi="Times New Roman" w:cs="Times New Roman"/>
        </w:rPr>
        <w:t xml:space="preserve">С преди приключването на първоначалното валиране. Ако първоначалното валиране се извършва с бандажен валяк, той трябва да работи с двигателното колело към полагащата машина. Пневматични валяци също могат да бъдат използвани.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Второ (основно)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Пневматични валяци или бандажни валяци, описани </w:t>
      </w:r>
      <w:r w:rsidR="00E04CDC">
        <w:rPr>
          <w:rFonts w:ascii="Times New Roman" w:hAnsi="Times New Roman" w:cs="Times New Roman"/>
        </w:rPr>
        <w:t>в</w:t>
      </w:r>
      <w:r w:rsidRPr="00E25236">
        <w:rPr>
          <w:rFonts w:ascii="Times New Roman" w:hAnsi="Times New Roman" w:cs="Times New Roman"/>
        </w:rPr>
        <w:t xml:space="preserve"> тази Спецификация, трябва да бъдат използвани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w:t>
      </w:r>
      <w:r w:rsidR="00E04CDC">
        <w:rPr>
          <w:rFonts w:ascii="Times New Roman" w:hAnsi="Times New Roman" w:cs="Times New Roman"/>
        </w:rPr>
        <w:t xml:space="preserve"> на </w:t>
      </w:r>
      <w:r w:rsidRPr="00E25236">
        <w:rPr>
          <w:rFonts w:ascii="Times New Roman" w:hAnsi="Times New Roman" w:cs="Times New Roman"/>
        </w:rPr>
        <w:t xml:space="preserve"> посоката на движение на валяците върху още горещата смес е забранено.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Окончателно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Окончателното уплътняване трябва да бъде извършено с бандажен или пневматичен валяк в зависимост от приетата схема на пробния участък.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lastRenderedPageBreak/>
        <w:t xml:space="preserve">Окончателното уплътняване трябва да бъде изпълнено докато материала е все още достатъчно топъл за премахване на следите от валяка.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Всички операции по уплътняването трябва да се изпълняват в близка последователност.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След окончателното уплътняване се проверяват равността, нивата, напречните сечения, плътността, дебелината и всички неизправности на повърхността, надвишаващи допустимите толеранси и всички места с дефектна текстура, плътност или състав трябва да бъдат коригирани.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Уплътняването на дрениращ асфалтов пласт се извършва с тежки стоманено-бандажни валяци, работещи без вибрации.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Контрол на движението при дрениращо пътно покритие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Трябва да се вземат мерки за отстраняване на всякакъв вид транспорт до пълното охлаждане на новоположения пласт, като движението се пуска най-рано 24 часа след полагане. </w:t>
      </w:r>
    </w:p>
    <w:p w:rsidR="00CD7F04" w:rsidRPr="00373094" w:rsidRDefault="00CD7F04" w:rsidP="00C9721D">
      <w:pPr>
        <w:jc w:val="both"/>
        <w:rPr>
          <w:rFonts w:ascii="Times New Roman" w:hAnsi="Times New Roman" w:cs="Times New Roman"/>
          <w:sz w:val="16"/>
          <w:szCs w:val="16"/>
        </w:rPr>
      </w:pPr>
    </w:p>
    <w:p w:rsidR="00CD7F04" w:rsidRPr="00822136" w:rsidRDefault="00CD7F04" w:rsidP="00C9721D">
      <w:pPr>
        <w:tabs>
          <w:tab w:val="left" w:pos="0"/>
        </w:tabs>
        <w:jc w:val="both"/>
        <w:rPr>
          <w:rFonts w:ascii="Times New Roman" w:hAnsi="Times New Roman" w:cs="Times New Roman"/>
          <w:b/>
          <w:bCs/>
          <w:color w:val="auto"/>
          <w:u w:val="single"/>
        </w:rPr>
      </w:pPr>
      <w:r>
        <w:rPr>
          <w:rFonts w:ascii="Times New Roman" w:hAnsi="Times New Roman" w:cs="Times New Roman"/>
          <w:b/>
          <w:bCs/>
          <w:color w:val="auto"/>
        </w:rPr>
        <w:tab/>
      </w:r>
      <w:r w:rsidRPr="00822136">
        <w:rPr>
          <w:rFonts w:ascii="Times New Roman" w:hAnsi="Times New Roman" w:cs="Times New Roman"/>
          <w:b/>
          <w:bCs/>
          <w:color w:val="auto"/>
          <w:u w:val="single"/>
        </w:rPr>
        <w:t>Изпитване и приемане на завършените асфалтови пластове</w:t>
      </w:r>
    </w:p>
    <w:p w:rsidR="00CD7F04" w:rsidRPr="00822136" w:rsidRDefault="00CD7F04" w:rsidP="00C9721D">
      <w:pPr>
        <w:pStyle w:val="aa"/>
        <w:numPr>
          <w:ilvl w:val="0"/>
          <w:numId w:val="38"/>
        </w:numPr>
        <w:tabs>
          <w:tab w:val="left" w:pos="0"/>
        </w:tabs>
        <w:jc w:val="both"/>
        <w:rPr>
          <w:rFonts w:ascii="Times New Roman" w:hAnsi="Times New Roman" w:cs="Times New Roman"/>
          <w:bCs/>
          <w:color w:val="auto"/>
        </w:rPr>
      </w:pPr>
      <w:r w:rsidRPr="00822136">
        <w:rPr>
          <w:rFonts w:ascii="Times New Roman" w:hAnsi="Times New Roman" w:cs="Times New Roman"/>
          <w:bCs/>
          <w:color w:val="auto"/>
        </w:rPr>
        <w:t>Общо</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Cs/>
          <w:color w:val="auto"/>
        </w:rPr>
        <w:tab/>
        <w:t>Всеки завършен асфалтов пласт трябва да бъде изпитан и одобрен в съответствие с изискванията преди полагането на следващия асфалтов пласт.</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Cs/>
          <w:color w:val="auto"/>
        </w:rPr>
        <w:tab/>
        <w:t>Завършеният пласт трябва да отговаря на конструктивните допуски дадени по-долу.</w:t>
      </w:r>
    </w:p>
    <w:p w:rsidR="00CD7F04" w:rsidRDefault="00CD7F04" w:rsidP="00C9721D">
      <w:pPr>
        <w:autoSpaceDE w:val="0"/>
        <w:autoSpaceDN w:val="0"/>
        <w:adjustRightInd w:val="0"/>
        <w:jc w:val="both"/>
        <w:rPr>
          <w:rFonts w:ascii="Times New Roman" w:hAnsi="Times New Roman" w:cs="Times New Roman"/>
          <w:color w:val="auto"/>
        </w:rPr>
      </w:pPr>
      <w:r w:rsidRPr="00822136">
        <w:rPr>
          <w:rFonts w:ascii="Times New Roman" w:hAnsi="Times New Roman" w:cs="Times New Roman"/>
          <w:bCs/>
          <w:color w:val="auto"/>
        </w:rPr>
        <w:t>Участък, който не отговаря на изискванията трябва да бъде ремонтиран, съобразно изискванията. Контролиран участък е участък изпълнен без прекъсване, с една и съща технология и за който са използвани едни и същи материали. Когато производството е</w:t>
      </w:r>
      <w:r w:rsidRPr="00822136">
        <w:rPr>
          <w:rFonts w:ascii="Times New Roman" w:hAnsi="Times New Roman" w:cs="Times New Roman"/>
          <w:color w:val="auto"/>
        </w:rPr>
        <w:t xml:space="preserve"> непрекъснато, контролиран участък означава еднодневно производство. </w:t>
      </w:r>
    </w:p>
    <w:p w:rsidR="00CD7F04" w:rsidRPr="00822136" w:rsidRDefault="00CD7F04" w:rsidP="00C9721D">
      <w:pPr>
        <w:pStyle w:val="aa"/>
        <w:numPr>
          <w:ilvl w:val="0"/>
          <w:numId w:val="38"/>
        </w:numPr>
        <w:autoSpaceDE w:val="0"/>
        <w:autoSpaceDN w:val="0"/>
        <w:adjustRightInd w:val="0"/>
        <w:jc w:val="both"/>
        <w:rPr>
          <w:rFonts w:ascii="Times New Roman" w:hAnsi="Times New Roman" w:cs="Times New Roman"/>
          <w:color w:val="auto"/>
        </w:rPr>
      </w:pPr>
      <w:r w:rsidRPr="00822136">
        <w:rPr>
          <w:rFonts w:ascii="Times New Roman" w:hAnsi="Times New Roman" w:cs="Times New Roman"/>
          <w:color w:val="auto"/>
        </w:rPr>
        <w:t xml:space="preserve">Вземане на проби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Изпълнителят, за своя сметка, трябва да взема проби от всеки завършен асфалтов пласт по време на работата и преди крайното приемане на обекта.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Проби от уплътнените асфалтови пластове се вземат със сонда на разстояние не по- малко от </w:t>
      </w:r>
      <w:smartTag w:uri="urn:schemas-microsoft-com:office:smarttags" w:element="metricconverter">
        <w:smartTagPr>
          <w:attr w:name="ProductID" w:val="300 mm"/>
        </w:smartTagPr>
        <w:r w:rsidRPr="00822136">
          <w:rPr>
            <w:rFonts w:ascii="Times New Roman" w:hAnsi="Times New Roman" w:cs="Times New Roman"/>
            <w:color w:val="auto"/>
          </w:rPr>
          <w:t>300 mm</w:t>
        </w:r>
      </w:smartTag>
      <w:r w:rsidRPr="00822136">
        <w:rPr>
          <w:rFonts w:ascii="Times New Roman" w:hAnsi="Times New Roman" w:cs="Times New Roman"/>
          <w:color w:val="auto"/>
        </w:rPr>
        <w:t xml:space="preserve"> от външния ръб на настилката в съответствие с БДС EN 12697-27. Проби от асфалтовата смес трябва да бъдат вземани за пълната дълбочина на пласта на 2 000 м2 положена настилка.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Ако са забелязани отклонения в неуплътнените проби или сондажните ядки, може да се наложи вземането на допълнителни сондажни ядки, за да се определи площта от настилката с допуснати отклонения.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Гореща асфалтова смес трябва да бъде положена и уплътнена на местата на взетата проба. </w:t>
      </w:r>
    </w:p>
    <w:p w:rsidR="00CD7F04" w:rsidRPr="00822136" w:rsidRDefault="00CD7F04" w:rsidP="00C9721D">
      <w:pPr>
        <w:pStyle w:val="aa"/>
        <w:numPr>
          <w:ilvl w:val="0"/>
          <w:numId w:val="38"/>
        </w:numPr>
        <w:autoSpaceDE w:val="0"/>
        <w:autoSpaceDN w:val="0"/>
        <w:adjustRightInd w:val="0"/>
        <w:jc w:val="both"/>
        <w:rPr>
          <w:rFonts w:ascii="Times New Roman" w:hAnsi="Times New Roman" w:cs="Times New Roman"/>
          <w:color w:val="auto"/>
        </w:rPr>
      </w:pPr>
      <w:r w:rsidRPr="00822136">
        <w:rPr>
          <w:rFonts w:ascii="Times New Roman" w:hAnsi="Times New Roman" w:cs="Times New Roman"/>
          <w:color w:val="auto"/>
        </w:rPr>
        <w:t xml:space="preserve">Изисквания за уплътнение на асфалтовите пластове </w:t>
      </w:r>
    </w:p>
    <w:p w:rsidR="00CD7F04" w:rsidRPr="00822136" w:rsidRDefault="00CD7F04" w:rsidP="00C9721D">
      <w:pPr>
        <w:autoSpaceDE w:val="0"/>
        <w:autoSpaceDN w:val="0"/>
        <w:adjustRightInd w:val="0"/>
        <w:ind w:firstLine="708"/>
        <w:jc w:val="both"/>
        <w:rPr>
          <w:rFonts w:ascii="Times New Roman" w:hAnsi="Times New Roman" w:cs="Times New Roman"/>
          <w:bCs/>
          <w:color w:val="auto"/>
        </w:rPr>
      </w:pPr>
      <w:r w:rsidRPr="00822136">
        <w:rPr>
          <w:rFonts w:ascii="Times New Roman" w:hAnsi="Times New Roman" w:cs="Times New Roman"/>
          <w:color w:val="auto"/>
        </w:rPr>
        <w:t xml:space="preserve">Коефициента на уплътнение е отношението на обемната плътност на пробата от положената настилка към обемната плътност на лабораторните образци, определени, съгласно БДС EN 12697-6 . </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
          <w:bCs/>
          <w:color w:val="auto"/>
        </w:rPr>
        <w:tab/>
      </w:r>
      <w:r w:rsidRPr="00822136">
        <w:rPr>
          <w:rFonts w:ascii="Times New Roman" w:hAnsi="Times New Roman" w:cs="Times New Roman"/>
          <w:bCs/>
          <w:color w:val="auto"/>
        </w:rPr>
        <w:t>Ако степента на уплътняване на пробите не отговаря на изисквания дадени в тази Спесификация, то участъка от асфалтовите пластове представяни от тези проби трябва да бъде отхвърлен.</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Изисквания за битумно съдържание и зърнометричен състав</w:t>
      </w:r>
    </w:p>
    <w:p w:rsidR="00CD7F04" w:rsidRPr="009035CE" w:rsidRDefault="00CD7F04" w:rsidP="00C9721D">
      <w:pPr>
        <w:tabs>
          <w:tab w:val="left" w:pos="0"/>
        </w:tabs>
        <w:jc w:val="both"/>
        <w:rPr>
          <w:rFonts w:ascii="Times New Roman" w:hAnsi="Times New Roman" w:cs="Times New Roman"/>
          <w:bCs/>
          <w:color w:val="auto"/>
        </w:rPr>
      </w:pPr>
      <w:r w:rsidRPr="009035CE">
        <w:rPr>
          <w:rFonts w:ascii="Times New Roman" w:hAnsi="Times New Roman" w:cs="Times New Roman"/>
          <w:bCs/>
          <w:color w:val="auto"/>
        </w:rPr>
        <w:tab/>
        <w:t xml:space="preserve">Ако се докаже с анализите, извършени на пробите от неуплътнена смес или върху сондажните ядки, че битумното съдържание или зърнометрията на асфалтова смес са извън </w:t>
      </w:r>
      <w:r w:rsidRPr="009035CE">
        <w:rPr>
          <w:rFonts w:ascii="Times New Roman" w:hAnsi="Times New Roman" w:cs="Times New Roman"/>
          <w:bCs/>
          <w:color w:val="auto"/>
        </w:rPr>
        <w:lastRenderedPageBreak/>
        <w:t>допустимите толеранси, специфицирани в работната рецепта, уточнена за всяка съответна асфалтова смес, участъка от асфалтовите пластове, представен от тези проби, трябва да бъде отхвърлен.</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Изисквания за конструктивни дебелини и нива на настилката</w:t>
      </w:r>
    </w:p>
    <w:p w:rsidR="00CD7F04" w:rsidRPr="009035CE" w:rsidRDefault="00CD7F04" w:rsidP="00C9721D">
      <w:pPr>
        <w:tabs>
          <w:tab w:val="left" w:pos="0"/>
        </w:tabs>
        <w:jc w:val="both"/>
        <w:rPr>
          <w:rFonts w:ascii="Times New Roman" w:hAnsi="Times New Roman" w:cs="Times New Roman"/>
          <w:bCs/>
          <w:color w:val="auto"/>
        </w:rPr>
      </w:pPr>
      <w:r w:rsidRPr="009035CE">
        <w:rPr>
          <w:rFonts w:ascii="Times New Roman" w:hAnsi="Times New Roman" w:cs="Times New Roman"/>
          <w:bCs/>
          <w:color w:val="auto"/>
        </w:rPr>
        <w:tab/>
        <w:t>Всеки пласт от асфалтовата настилка се изпълнява съгласно линиите, наклоните и дебелините, показани в чертежите.</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Нива - Допустимите отклонения от нивото са както следва:</w:t>
      </w:r>
    </w:p>
    <w:p w:rsidR="00CD7F04" w:rsidRPr="009035CE" w:rsidRDefault="00CD7F04" w:rsidP="00C9721D">
      <w:pPr>
        <w:pStyle w:val="aa"/>
        <w:numPr>
          <w:ilvl w:val="0"/>
          <w:numId w:val="39"/>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 90 (90%</w:t>
      </w:r>
      <w:r>
        <w:rPr>
          <w:rFonts w:ascii="Times New Roman" w:hAnsi="Times New Roman" w:cs="Times New Roman"/>
          <w:bCs/>
          <w:color w:val="auto"/>
        </w:rPr>
        <w:t xml:space="preserve"> от всички измервания)   </w:t>
      </w:r>
      <w:r w:rsidRPr="009035CE">
        <w:rPr>
          <w:rFonts w:ascii="Times New Roman" w:hAnsi="Times New Roman" w:cs="Times New Roman"/>
          <w:bCs/>
          <w:color w:val="auto"/>
        </w:rPr>
        <w:t xml:space="preserve"> не повече от  +/- </w:t>
      </w:r>
      <w:smartTag w:uri="urn:schemas-microsoft-com:office:smarttags" w:element="metricconverter">
        <w:smartTagPr>
          <w:attr w:name="ProductID" w:val="10 mm"/>
        </w:smartTagPr>
        <w:r w:rsidRPr="009035CE">
          <w:rPr>
            <w:rFonts w:ascii="Times New Roman" w:hAnsi="Times New Roman" w:cs="Times New Roman"/>
            <w:bCs/>
            <w:color w:val="auto"/>
          </w:rPr>
          <w:t>10 mm</w:t>
        </w:r>
      </w:smartTag>
    </w:p>
    <w:p w:rsidR="00CD7F04" w:rsidRPr="009035CE" w:rsidRDefault="00CD7F04" w:rsidP="00C9721D">
      <w:pPr>
        <w:pStyle w:val="aa"/>
        <w:numPr>
          <w:ilvl w:val="0"/>
          <w:numId w:val="39"/>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 max (най-голямата измерен</w:t>
      </w:r>
      <w:r>
        <w:rPr>
          <w:rFonts w:ascii="Times New Roman" w:hAnsi="Times New Roman" w:cs="Times New Roman"/>
          <w:bCs/>
          <w:color w:val="auto"/>
        </w:rPr>
        <w:t xml:space="preserve">ата стойност)  не повече от </w:t>
      </w:r>
      <w:r w:rsidRPr="009035CE">
        <w:rPr>
          <w:rFonts w:ascii="Times New Roman" w:hAnsi="Times New Roman" w:cs="Times New Roman"/>
          <w:bCs/>
          <w:color w:val="auto"/>
        </w:rPr>
        <w:t xml:space="preserve">+/- </w:t>
      </w:r>
      <w:smartTag w:uri="urn:schemas-microsoft-com:office:smarttags" w:element="metricconverter">
        <w:smartTagPr>
          <w:attr w:name="ProductID" w:val="15 mm"/>
        </w:smartTagPr>
        <w:r w:rsidRPr="009035CE">
          <w:rPr>
            <w:rFonts w:ascii="Times New Roman" w:hAnsi="Times New Roman" w:cs="Times New Roman"/>
            <w:bCs/>
            <w:color w:val="auto"/>
          </w:rPr>
          <w:t>15 mm</w:t>
        </w:r>
      </w:smartTag>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Напречно сечение</w:t>
      </w:r>
    </w:p>
    <w:p w:rsidR="00CD7F04" w:rsidRPr="009035CE" w:rsidRDefault="00CD7F04" w:rsidP="00C9721D">
      <w:pPr>
        <w:autoSpaceDE w:val="0"/>
        <w:autoSpaceDN w:val="0"/>
        <w:adjustRightInd w:val="0"/>
        <w:ind w:firstLine="708"/>
        <w:jc w:val="both"/>
        <w:rPr>
          <w:rFonts w:ascii="Times New Roman" w:hAnsi="Times New Roman" w:cs="Times New Roman"/>
          <w:color w:val="auto"/>
        </w:rPr>
      </w:pPr>
      <w:r w:rsidRPr="009035CE">
        <w:rPr>
          <w:rFonts w:ascii="Times New Roman" w:hAnsi="Times New Roman" w:cs="Times New Roman"/>
          <w:color w:val="auto"/>
        </w:rPr>
        <w:t xml:space="preserve">Допустимото отклонение на напречния наклон трябва да бъде не по-голямо от 0,3 %. При оформяне на пътното платно от двустранен в едностранен напречен наклон, отклонението да не превишава 0,2 %. </w:t>
      </w:r>
    </w:p>
    <w:p w:rsidR="00CD7F04" w:rsidRPr="009035CE" w:rsidRDefault="00CD7F04" w:rsidP="00C9721D">
      <w:pPr>
        <w:autoSpaceDE w:val="0"/>
        <w:autoSpaceDN w:val="0"/>
        <w:adjustRightInd w:val="0"/>
        <w:ind w:firstLine="708"/>
        <w:jc w:val="both"/>
        <w:rPr>
          <w:rFonts w:ascii="Times New Roman" w:hAnsi="Times New Roman" w:cs="Times New Roman"/>
          <w:color w:val="auto"/>
        </w:rPr>
      </w:pPr>
      <w:r w:rsidRPr="009035CE">
        <w:rPr>
          <w:rFonts w:ascii="Times New Roman" w:hAnsi="Times New Roman" w:cs="Times New Roman"/>
          <w:color w:val="auto"/>
        </w:rPr>
        <w:t xml:space="preserve">При измерване с лата с длъжина </w:t>
      </w:r>
      <w:smartTag w:uri="urn:schemas-microsoft-com:office:smarttags" w:element="metricconverter">
        <w:smartTagPr>
          <w:attr w:name="ProductID" w:val="3 m"/>
        </w:smartTagPr>
        <w:r w:rsidRPr="009035CE">
          <w:rPr>
            <w:rFonts w:ascii="Times New Roman" w:hAnsi="Times New Roman" w:cs="Times New Roman"/>
            <w:color w:val="auto"/>
          </w:rPr>
          <w:t>3 m</w:t>
        </w:r>
      </w:smartTag>
      <w:r w:rsidRPr="009035CE">
        <w:rPr>
          <w:rFonts w:ascii="Times New Roman" w:hAnsi="Times New Roman" w:cs="Times New Roman"/>
          <w:color w:val="auto"/>
        </w:rPr>
        <w:t>,</w:t>
      </w:r>
      <w:r>
        <w:rPr>
          <w:rFonts w:ascii="Times New Roman" w:hAnsi="Times New Roman" w:cs="Times New Roman"/>
          <w:color w:val="auto"/>
        </w:rPr>
        <w:t xml:space="preserve"> поставена под прав ъгъл към осо</w:t>
      </w:r>
      <w:r w:rsidRPr="009035CE">
        <w:rPr>
          <w:rFonts w:ascii="Times New Roman" w:hAnsi="Times New Roman" w:cs="Times New Roman"/>
          <w:color w:val="auto"/>
        </w:rPr>
        <w:t xml:space="preserve">вата линия на повърхността на пътя не трябва да има отклонение от основата до латата ( не трябва да има междина под нея ). </w:t>
      </w:r>
    </w:p>
    <w:p w:rsidR="00CD7F04" w:rsidRDefault="00CD7F04" w:rsidP="00C9721D">
      <w:pPr>
        <w:jc w:val="both"/>
        <w:rPr>
          <w:rFonts w:ascii="Times New Roman" w:hAnsi="Times New Roman" w:cs="Times New Roman"/>
        </w:rPr>
      </w:pPr>
    </w:p>
    <w:p w:rsidR="00CD7F04" w:rsidRPr="00373094" w:rsidRDefault="00CD7F04" w:rsidP="00C9721D">
      <w:pPr>
        <w:pStyle w:val="aa"/>
        <w:numPr>
          <w:ilvl w:val="0"/>
          <w:numId w:val="29"/>
        </w:numPr>
        <w:jc w:val="both"/>
        <w:rPr>
          <w:rFonts w:ascii="Times New Roman" w:hAnsi="Times New Roman" w:cs="Times New Roman"/>
          <w:color w:val="auto"/>
          <w:spacing w:val="-2"/>
          <w:lang w:val="bs-Latn-BA"/>
        </w:rPr>
      </w:pPr>
      <w:r w:rsidRPr="00373094">
        <w:rPr>
          <w:rFonts w:ascii="Times New Roman" w:hAnsi="Times New Roman" w:cs="Times New Roman"/>
          <w:b/>
          <w:color w:val="auto"/>
        </w:rPr>
        <w:t xml:space="preserve">При ново асфалтиране </w:t>
      </w:r>
      <w:r w:rsidRPr="00373094">
        <w:rPr>
          <w:rFonts w:ascii="Times New Roman" w:hAnsi="Times New Roman" w:cs="Times New Roman"/>
          <w:color w:val="auto"/>
        </w:rPr>
        <w:t xml:space="preserve">/полагане асфалт върху основа за улици/ се включват </w:t>
      </w:r>
    </w:p>
    <w:p w:rsidR="00CD7F04" w:rsidRDefault="00CD7F04" w:rsidP="00C9721D">
      <w:pPr>
        <w:jc w:val="both"/>
        <w:rPr>
          <w:rFonts w:ascii="Times New Roman" w:hAnsi="Times New Roman" w:cs="Times New Roman"/>
          <w:color w:val="auto"/>
        </w:rPr>
      </w:pPr>
      <w:r w:rsidRPr="00373094">
        <w:rPr>
          <w:rFonts w:ascii="Times New Roman" w:hAnsi="Times New Roman" w:cs="Times New Roman"/>
          <w:color w:val="auto"/>
        </w:rPr>
        <w:t xml:space="preserve">следните операции: подравняване на земното легло, полагане на бордюри върху бетонова основа, планиране и заздравяване на земната основа със слой трошен камък, изграждане на нови или коригиране нивото на РШ и/или ДШ. </w:t>
      </w:r>
    </w:p>
    <w:p w:rsidR="00CD7F04" w:rsidRDefault="00CD7F04" w:rsidP="00C9721D">
      <w:pPr>
        <w:ind w:firstLine="720"/>
        <w:jc w:val="both"/>
        <w:rPr>
          <w:rFonts w:ascii="Times New Roman" w:hAnsi="Times New Roman" w:cs="Times New Roman"/>
          <w:color w:val="auto"/>
          <w:spacing w:val="-3"/>
        </w:rPr>
      </w:pPr>
      <w:r w:rsidRPr="00373094">
        <w:rPr>
          <w:rFonts w:ascii="Times New Roman" w:hAnsi="Times New Roman" w:cs="Times New Roman"/>
          <w:color w:val="auto"/>
          <w:spacing w:val="2"/>
        </w:rPr>
        <w:t>Преди полагането на неплътен асфалтобетон за основа</w:t>
      </w:r>
      <w:r w:rsidRPr="00373094">
        <w:rPr>
          <w:rFonts w:ascii="Times New Roman" w:hAnsi="Times New Roman" w:cs="Times New Roman"/>
          <w:color w:val="auto"/>
          <w:spacing w:val="2"/>
          <w:lang w:val="bs-Latn-BA"/>
        </w:rPr>
        <w:t>,</w:t>
      </w:r>
      <w:r w:rsidRPr="00373094">
        <w:rPr>
          <w:rFonts w:ascii="Times New Roman" w:hAnsi="Times New Roman" w:cs="Times New Roman"/>
          <w:color w:val="auto"/>
          <w:spacing w:val="2"/>
        </w:rPr>
        <w:t xml:space="preserve"> трошенокаменната </w:t>
      </w:r>
      <w:r w:rsidRPr="00373094">
        <w:rPr>
          <w:rFonts w:ascii="Times New Roman" w:hAnsi="Times New Roman" w:cs="Times New Roman"/>
          <w:color w:val="auto"/>
        </w:rPr>
        <w:t>настилка се подравнява, почиства се от земни почви</w:t>
      </w:r>
      <w:r w:rsidRPr="00373094">
        <w:rPr>
          <w:rFonts w:ascii="Times New Roman" w:hAnsi="Times New Roman" w:cs="Times New Roman"/>
          <w:color w:val="auto"/>
          <w:lang w:val="bs-Latn-BA"/>
        </w:rPr>
        <w:t xml:space="preserve"> и кал</w:t>
      </w:r>
      <w:r w:rsidRPr="00373094">
        <w:rPr>
          <w:rFonts w:ascii="Times New Roman" w:hAnsi="Times New Roman" w:cs="Times New Roman"/>
          <w:color w:val="auto"/>
        </w:rPr>
        <w:t xml:space="preserve">, органични примеси и други </w:t>
      </w:r>
      <w:r w:rsidRPr="00373094">
        <w:rPr>
          <w:rFonts w:ascii="Times New Roman" w:hAnsi="Times New Roman" w:cs="Times New Roman"/>
          <w:color w:val="auto"/>
          <w:spacing w:val="-4"/>
        </w:rPr>
        <w:t xml:space="preserve">замърсители от какъвто и да е характер, проверява се дали е достигнато необходимото </w:t>
      </w:r>
      <w:r w:rsidRPr="00373094">
        <w:rPr>
          <w:rFonts w:ascii="Times New Roman" w:hAnsi="Times New Roman" w:cs="Times New Roman"/>
          <w:color w:val="auto"/>
          <w:spacing w:val="2"/>
        </w:rPr>
        <w:t>ниво на настилката, за да се спази регулата на съществуващите и новоположен</w:t>
      </w:r>
      <w:r w:rsidRPr="00373094">
        <w:rPr>
          <w:rFonts w:ascii="Times New Roman" w:hAnsi="Times New Roman" w:cs="Times New Roman"/>
          <w:color w:val="auto"/>
          <w:spacing w:val="2"/>
          <w:lang w:val="bs-Latn-BA"/>
        </w:rPr>
        <w:t>и</w:t>
      </w:r>
      <w:r w:rsidRPr="00373094">
        <w:rPr>
          <w:rFonts w:ascii="Times New Roman" w:hAnsi="Times New Roman" w:cs="Times New Roman"/>
          <w:color w:val="auto"/>
          <w:spacing w:val="2"/>
        </w:rPr>
        <w:t xml:space="preserve"> </w:t>
      </w:r>
      <w:r w:rsidRPr="00373094">
        <w:rPr>
          <w:rFonts w:ascii="Times New Roman" w:hAnsi="Times New Roman" w:cs="Times New Roman"/>
          <w:color w:val="auto"/>
          <w:spacing w:val="-1"/>
        </w:rPr>
        <w:t>бордюри, уплътнява се до необходимите показатели, което се установява с изпитв</w:t>
      </w:r>
      <w:r w:rsidRPr="00373094">
        <w:rPr>
          <w:rFonts w:ascii="Times New Roman" w:hAnsi="Times New Roman" w:cs="Times New Roman"/>
          <w:color w:val="auto"/>
          <w:spacing w:val="-1"/>
          <w:lang w:val="bs-Latn-BA"/>
        </w:rPr>
        <w:t>ане</w:t>
      </w:r>
      <w:r w:rsidRPr="00373094">
        <w:rPr>
          <w:rFonts w:ascii="Times New Roman" w:hAnsi="Times New Roman" w:cs="Times New Roman"/>
          <w:color w:val="auto"/>
          <w:spacing w:val="-1"/>
        </w:rPr>
        <w:t xml:space="preserve"> </w:t>
      </w:r>
      <w:r w:rsidRPr="00373094">
        <w:rPr>
          <w:rFonts w:ascii="Times New Roman" w:hAnsi="Times New Roman" w:cs="Times New Roman"/>
          <w:color w:val="auto"/>
          <w:spacing w:val="-3"/>
        </w:rPr>
        <w:t xml:space="preserve">на уплътнението </w:t>
      </w:r>
      <w:r w:rsidRPr="00373094">
        <w:rPr>
          <w:rFonts w:ascii="Times New Roman" w:hAnsi="Times New Roman" w:cs="Times New Roman"/>
          <w:color w:val="auto"/>
          <w:spacing w:val="-3"/>
          <w:lang w:val="bs-Latn-BA"/>
        </w:rPr>
        <w:t>чрез</w:t>
      </w:r>
      <w:r w:rsidRPr="00373094">
        <w:rPr>
          <w:rFonts w:ascii="Times New Roman" w:hAnsi="Times New Roman" w:cs="Times New Roman"/>
          <w:color w:val="auto"/>
          <w:spacing w:val="-3"/>
        </w:rPr>
        <w:t xml:space="preserve"> натискова плоча. </w:t>
      </w:r>
    </w:p>
    <w:p w:rsidR="00CD7F04" w:rsidRDefault="00CD7F04" w:rsidP="00C9721D">
      <w:pPr>
        <w:ind w:firstLine="720"/>
        <w:jc w:val="both"/>
        <w:rPr>
          <w:rFonts w:ascii="Times New Roman" w:hAnsi="Times New Roman" w:cs="Times New Roman"/>
          <w:color w:val="auto"/>
          <w:spacing w:val="-6"/>
        </w:rPr>
      </w:pPr>
      <w:r w:rsidRPr="00373094">
        <w:rPr>
          <w:rFonts w:ascii="Times New Roman" w:hAnsi="Times New Roman" w:cs="Times New Roman"/>
          <w:color w:val="auto"/>
          <w:spacing w:val="-3"/>
        </w:rPr>
        <w:t xml:space="preserve">След геодезическата проверка на </w:t>
      </w:r>
      <w:r w:rsidRPr="00373094">
        <w:rPr>
          <w:rFonts w:ascii="Times New Roman" w:hAnsi="Times New Roman" w:cs="Times New Roman"/>
          <w:color w:val="auto"/>
          <w:spacing w:val="-3"/>
          <w:lang w:val="bs-Latn-BA"/>
        </w:rPr>
        <w:t>о</w:t>
      </w:r>
      <w:r w:rsidRPr="00373094">
        <w:rPr>
          <w:rFonts w:ascii="Times New Roman" w:hAnsi="Times New Roman" w:cs="Times New Roman"/>
          <w:color w:val="auto"/>
          <w:spacing w:val="-3"/>
        </w:rPr>
        <w:t xml:space="preserve">сновата от </w:t>
      </w:r>
      <w:r w:rsidRPr="00373094">
        <w:rPr>
          <w:rFonts w:ascii="Times New Roman" w:hAnsi="Times New Roman" w:cs="Times New Roman"/>
          <w:color w:val="auto"/>
          <w:spacing w:val="-1"/>
          <w:lang w:val="bs-Latn-BA"/>
        </w:rPr>
        <w:t>несортиран трошен камък</w:t>
      </w:r>
      <w:r w:rsidRPr="00373094">
        <w:rPr>
          <w:rFonts w:ascii="Times New Roman" w:hAnsi="Times New Roman" w:cs="Times New Roman"/>
          <w:color w:val="auto"/>
          <w:spacing w:val="-3"/>
        </w:rPr>
        <w:t xml:space="preserve"> </w:t>
      </w:r>
      <w:r w:rsidRPr="00373094">
        <w:rPr>
          <w:rFonts w:ascii="Times New Roman" w:hAnsi="Times New Roman" w:cs="Times New Roman"/>
          <w:color w:val="auto"/>
          <w:spacing w:val="-4"/>
        </w:rPr>
        <w:t>се прави първи битумен разлив за връзка по описаната по-горе технология и се по</w:t>
      </w:r>
      <w:r w:rsidRPr="00373094">
        <w:rPr>
          <w:rFonts w:ascii="Times New Roman" w:hAnsi="Times New Roman" w:cs="Times New Roman"/>
          <w:color w:val="auto"/>
          <w:spacing w:val="-4"/>
          <w:lang w:val="bs-Latn-BA"/>
        </w:rPr>
        <w:t>лага</w:t>
      </w:r>
      <w:r w:rsidRPr="00373094">
        <w:rPr>
          <w:rFonts w:ascii="Times New Roman" w:hAnsi="Times New Roman" w:cs="Times New Roman"/>
          <w:color w:val="auto"/>
          <w:spacing w:val="-4"/>
        </w:rPr>
        <w:t xml:space="preserve"> </w:t>
      </w:r>
      <w:r w:rsidRPr="00373094">
        <w:rPr>
          <w:rFonts w:ascii="Times New Roman" w:hAnsi="Times New Roman" w:cs="Times New Roman"/>
          <w:color w:val="auto"/>
          <w:spacing w:val="-6"/>
        </w:rPr>
        <w:t>пласт от неплътен асфалтобетон за основа.</w:t>
      </w:r>
    </w:p>
    <w:p w:rsidR="00CD7F04" w:rsidRPr="00373094" w:rsidRDefault="00CD7F04" w:rsidP="00C9721D">
      <w:pPr>
        <w:ind w:firstLine="720"/>
        <w:jc w:val="both"/>
        <w:rPr>
          <w:rFonts w:ascii="Times New Roman" w:hAnsi="Times New Roman" w:cs="Times New Roman"/>
          <w:color w:val="auto"/>
          <w:spacing w:val="-2"/>
          <w:lang w:val="bs-Latn-BA"/>
        </w:rPr>
      </w:pPr>
      <w:r w:rsidRPr="00373094">
        <w:rPr>
          <w:rFonts w:ascii="Times New Roman" w:hAnsi="Times New Roman" w:cs="Times New Roman"/>
          <w:color w:val="auto"/>
          <w:spacing w:val="-2"/>
          <w:lang w:val="bs-Latn-BA"/>
        </w:rPr>
        <w:t xml:space="preserve"> След приемане на положената настилка от неплътен асфалтобетон се прави втори битумен разлив за връзка и се полага износващия</w:t>
      </w:r>
      <w:r w:rsidRPr="00373094">
        <w:rPr>
          <w:rFonts w:ascii="Times New Roman" w:hAnsi="Times New Roman" w:cs="Times New Roman"/>
          <w:color w:val="auto"/>
          <w:spacing w:val="-2"/>
        </w:rPr>
        <w:t>т</w:t>
      </w:r>
      <w:r w:rsidRPr="00373094">
        <w:rPr>
          <w:rFonts w:ascii="Times New Roman" w:hAnsi="Times New Roman" w:cs="Times New Roman"/>
          <w:color w:val="auto"/>
          <w:spacing w:val="-2"/>
          <w:lang w:val="bs-Latn-BA"/>
        </w:rPr>
        <w:t xml:space="preserve"> пласт от плътна асфалтобетонова смес.</w:t>
      </w:r>
    </w:p>
    <w:p w:rsidR="00CD7F04" w:rsidRDefault="00CD7F04" w:rsidP="00C9721D">
      <w:pPr>
        <w:jc w:val="both"/>
        <w:rPr>
          <w:rFonts w:ascii="Times New Roman" w:hAnsi="Times New Roman" w:cs="Times New Roman"/>
          <w:b/>
          <w:color w:val="auto"/>
        </w:rPr>
      </w:pPr>
    </w:p>
    <w:p w:rsidR="00CD7F04" w:rsidRDefault="00CD7F04" w:rsidP="00C9721D">
      <w:pPr>
        <w:pStyle w:val="aa"/>
        <w:numPr>
          <w:ilvl w:val="0"/>
          <w:numId w:val="29"/>
        </w:numPr>
        <w:jc w:val="both"/>
        <w:rPr>
          <w:rFonts w:ascii="Times New Roman" w:hAnsi="Times New Roman" w:cs="Times New Roman"/>
          <w:color w:val="auto"/>
        </w:rPr>
      </w:pPr>
      <w:r w:rsidRPr="00373094">
        <w:rPr>
          <w:rFonts w:ascii="Times New Roman" w:hAnsi="Times New Roman" w:cs="Times New Roman"/>
          <w:b/>
          <w:color w:val="auto"/>
        </w:rPr>
        <w:t>При извършване на превантивен ремонт /кръпки</w:t>
      </w:r>
      <w:r w:rsidRPr="00373094">
        <w:rPr>
          <w:rFonts w:ascii="Times New Roman" w:hAnsi="Times New Roman" w:cs="Times New Roman"/>
          <w:color w:val="auto"/>
        </w:rPr>
        <w:t xml:space="preserve">/ се изпълняват следните </w:t>
      </w:r>
    </w:p>
    <w:p w:rsidR="00CD7F04" w:rsidRDefault="00CD7F04" w:rsidP="00C9721D">
      <w:pPr>
        <w:jc w:val="both"/>
        <w:rPr>
          <w:rFonts w:ascii="Times New Roman" w:hAnsi="Times New Roman" w:cs="Times New Roman"/>
          <w:color w:val="auto"/>
        </w:rPr>
      </w:pPr>
      <w:r w:rsidRPr="00373094">
        <w:rPr>
          <w:rFonts w:ascii="Times New Roman" w:hAnsi="Times New Roman" w:cs="Times New Roman"/>
          <w:color w:val="auto"/>
        </w:rPr>
        <w:t xml:space="preserve">видове СМР: </w:t>
      </w:r>
    </w:p>
    <w:p w:rsidR="00CD7F04" w:rsidRPr="00E24195" w:rsidRDefault="00CD7F04" w:rsidP="00C9721D">
      <w:pPr>
        <w:ind w:firstLine="720"/>
        <w:jc w:val="both"/>
        <w:rPr>
          <w:rFonts w:ascii="Times New Roman" w:hAnsi="Times New Roman" w:cs="Times New Roman"/>
          <w:color w:val="auto"/>
          <w:sz w:val="16"/>
          <w:szCs w:val="16"/>
        </w:rPr>
      </w:pPr>
    </w:p>
    <w:p w:rsidR="00CD7F04" w:rsidRPr="00373094" w:rsidRDefault="00CD7F04" w:rsidP="00C9721D">
      <w:pPr>
        <w:ind w:firstLine="720"/>
        <w:jc w:val="both"/>
        <w:rPr>
          <w:rFonts w:ascii="Times New Roman" w:hAnsi="Times New Roman" w:cs="Times New Roman"/>
          <w:color w:val="auto"/>
        </w:rPr>
      </w:pPr>
      <w:r w:rsidRPr="00373094">
        <w:rPr>
          <w:rFonts w:ascii="Times New Roman" w:hAnsi="Times New Roman" w:cs="Times New Roman"/>
          <w:color w:val="auto"/>
        </w:rPr>
        <w:t>очертаване на компроментирания участък, изрязване на кръпката с фугорезачка, почисване от натрошения материал, почистване на основата, продухване със сгъстен въздух на основата, битумен разлив за връзка, полагане на плътна асфалтобетонова смес, при необходимост на два пласта, уплътняване на кръпката, обработка на контактните фуги между стар и нов асфалтобетон.</w:t>
      </w:r>
    </w:p>
    <w:p w:rsidR="00CD7F04" w:rsidRDefault="00CD7F04" w:rsidP="00C9721D">
      <w:pPr>
        <w:jc w:val="both"/>
        <w:rPr>
          <w:rFonts w:ascii="Times New Roman" w:hAnsi="Times New Roman" w:cs="Times New Roman"/>
        </w:rPr>
      </w:pPr>
    </w:p>
    <w:p w:rsidR="00CD7F04" w:rsidRPr="00E24195" w:rsidRDefault="00CD7F04" w:rsidP="00C9721D">
      <w:pPr>
        <w:pStyle w:val="aa"/>
        <w:numPr>
          <w:ilvl w:val="0"/>
          <w:numId w:val="29"/>
        </w:numPr>
        <w:jc w:val="both"/>
        <w:rPr>
          <w:rFonts w:ascii="Times New Roman" w:hAnsi="Times New Roman" w:cs="Times New Roman"/>
          <w:b/>
        </w:rPr>
      </w:pPr>
      <w:r w:rsidRPr="00E24195">
        <w:rPr>
          <w:rFonts w:ascii="Times New Roman" w:hAnsi="Times New Roman" w:cs="Times New Roman"/>
          <w:b/>
          <w:lang w:val="en-US"/>
        </w:rPr>
        <w:t>Монтаж на пътни знаци</w:t>
      </w:r>
    </w:p>
    <w:p w:rsidR="00CD7F04" w:rsidRPr="005A0591" w:rsidRDefault="00CD7F04" w:rsidP="00C9721D">
      <w:pPr>
        <w:ind w:firstLine="720"/>
        <w:jc w:val="both"/>
        <w:rPr>
          <w:rFonts w:ascii="Times New Roman" w:hAnsi="Times New Roman" w:cs="Times New Roman"/>
        </w:rPr>
      </w:pPr>
      <w:r w:rsidRPr="00A243E1">
        <w:rPr>
          <w:rFonts w:ascii="Times New Roman" w:hAnsi="Times New Roman" w:cs="Times New Roman"/>
          <w:lang w:val="en-US"/>
        </w:rPr>
        <w:t>Пътни знаци от първа група се монтират съгласно Наредба № 01/18. Не се допуска</w:t>
      </w:r>
      <w:r w:rsidRPr="00A243E1">
        <w:rPr>
          <w:rFonts w:ascii="Times New Roman" w:hAnsi="Times New Roman" w:cs="Times New Roman"/>
        </w:rPr>
        <w:t xml:space="preserve"> </w:t>
      </w:r>
      <w:r w:rsidRPr="00A243E1">
        <w:rPr>
          <w:rFonts w:ascii="Times New Roman" w:hAnsi="Times New Roman" w:cs="Times New Roman"/>
          <w:lang w:val="en-US"/>
        </w:rPr>
        <w:t>пътен знак, монтиран с една скрепителна скоба. Устойчивостта на знака и</w:t>
      </w:r>
      <w:r w:rsidRPr="00A243E1">
        <w:rPr>
          <w:rFonts w:ascii="Times New Roman" w:hAnsi="Times New Roman" w:cs="Times New Roman"/>
        </w:rPr>
        <w:t xml:space="preserve"> </w:t>
      </w:r>
      <w:r w:rsidRPr="00A243E1">
        <w:rPr>
          <w:rFonts w:ascii="Times New Roman" w:hAnsi="Times New Roman" w:cs="Times New Roman"/>
          <w:lang w:val="en-US"/>
        </w:rPr>
        <w:t>закрепването му трябва да съответстват на изискванията за натоварвания съгласно</w:t>
      </w:r>
      <w:r w:rsidRPr="00A243E1">
        <w:rPr>
          <w:rFonts w:ascii="Times New Roman" w:hAnsi="Times New Roman" w:cs="Times New Roman"/>
        </w:rPr>
        <w:t xml:space="preserve">  </w:t>
      </w:r>
      <w:r w:rsidRPr="00A243E1">
        <w:rPr>
          <w:rFonts w:ascii="Times New Roman" w:hAnsi="Times New Roman" w:cs="Times New Roman"/>
          <w:lang w:val="en-US"/>
        </w:rPr>
        <w:t>БДС EN 12899-1.</w:t>
      </w:r>
    </w:p>
    <w:p w:rsidR="00CD7F04" w:rsidRDefault="00CD7F04" w:rsidP="00C9721D">
      <w:pPr>
        <w:ind w:firstLine="720"/>
        <w:jc w:val="both"/>
        <w:rPr>
          <w:rFonts w:ascii="Times New Roman" w:hAnsi="Times New Roman" w:cs="Times New Roman"/>
        </w:rPr>
      </w:pPr>
      <w:r w:rsidRPr="00A243E1">
        <w:rPr>
          <w:rFonts w:ascii="Times New Roman" w:hAnsi="Times New Roman" w:cs="Times New Roman"/>
          <w:lang w:val="en-US"/>
        </w:rPr>
        <w:t>Конструкцията за носене на табели, монтирани вдясно от платното за движение, е</w:t>
      </w:r>
      <w:r w:rsidRPr="00A243E1">
        <w:rPr>
          <w:rFonts w:ascii="Times New Roman" w:hAnsi="Times New Roman" w:cs="Times New Roman"/>
        </w:rPr>
        <w:t xml:space="preserve"> </w:t>
      </w:r>
      <w:r w:rsidRPr="00A243E1">
        <w:rPr>
          <w:rFonts w:ascii="Times New Roman" w:hAnsi="Times New Roman" w:cs="Times New Roman"/>
          <w:lang w:val="en-US"/>
        </w:rPr>
        <w:t>едно-, дву- или повече опорна, проектирана за конкретно предназначение. Нейната</w:t>
      </w:r>
      <w:r w:rsidRPr="00A243E1">
        <w:rPr>
          <w:rFonts w:ascii="Times New Roman" w:hAnsi="Times New Roman" w:cs="Times New Roman"/>
        </w:rPr>
        <w:t xml:space="preserve"> </w:t>
      </w:r>
      <w:r w:rsidRPr="00A243E1">
        <w:rPr>
          <w:rFonts w:ascii="Times New Roman" w:hAnsi="Times New Roman" w:cs="Times New Roman"/>
          <w:lang w:val="en-US"/>
        </w:rPr>
        <w:lastRenderedPageBreak/>
        <w:t>носимоспособност се пресмята в зависимост от теглото и габаритите на табелата</w:t>
      </w:r>
      <w:r w:rsidRPr="00A243E1">
        <w:rPr>
          <w:rFonts w:ascii="Times New Roman" w:hAnsi="Times New Roman" w:cs="Times New Roman"/>
        </w:rPr>
        <w:t xml:space="preserve"> </w:t>
      </w:r>
      <w:r w:rsidRPr="00A243E1">
        <w:rPr>
          <w:rFonts w:ascii="Times New Roman" w:hAnsi="Times New Roman" w:cs="Times New Roman"/>
          <w:lang w:val="en-US"/>
        </w:rPr>
        <w:t>която носи, географското й местоположение и материала, от който е изградена. Видът</w:t>
      </w:r>
      <w:r w:rsidRPr="00A243E1">
        <w:rPr>
          <w:rFonts w:ascii="Times New Roman" w:hAnsi="Times New Roman" w:cs="Times New Roman"/>
        </w:rPr>
        <w:t xml:space="preserve"> </w:t>
      </w:r>
      <w:r w:rsidRPr="00A243E1">
        <w:rPr>
          <w:rFonts w:ascii="Times New Roman" w:hAnsi="Times New Roman" w:cs="Times New Roman"/>
          <w:lang w:val="en-US"/>
        </w:rPr>
        <w:t>и формата на опорите са с кръгло или правоъгълно напречно сечение. Отделните</w:t>
      </w:r>
      <w:r w:rsidRPr="00A243E1">
        <w:rPr>
          <w:rFonts w:ascii="Times New Roman" w:hAnsi="Times New Roman" w:cs="Times New Roman"/>
        </w:rPr>
        <w:t xml:space="preserve"> </w:t>
      </w:r>
      <w:r w:rsidRPr="00A243E1">
        <w:rPr>
          <w:rFonts w:ascii="Times New Roman" w:hAnsi="Times New Roman" w:cs="Times New Roman"/>
          <w:lang w:val="en-US"/>
        </w:rPr>
        <w:t>елементи на конструкцията се присъединяват един към друг и към бетонен фундамент</w:t>
      </w:r>
      <w:r w:rsidRPr="00A243E1">
        <w:rPr>
          <w:rFonts w:ascii="Times New Roman" w:hAnsi="Times New Roman" w:cs="Times New Roman"/>
        </w:rPr>
        <w:t xml:space="preserve"> </w:t>
      </w:r>
      <w:r>
        <w:rPr>
          <w:rFonts w:ascii="Times New Roman" w:hAnsi="Times New Roman" w:cs="Times New Roman"/>
          <w:lang w:val="en-US"/>
        </w:rPr>
        <w:t>с фланцови съединения.</w:t>
      </w:r>
      <w:r>
        <w:rPr>
          <w:rFonts w:ascii="Times New Roman" w:hAnsi="Times New Roman" w:cs="Times New Roman"/>
        </w:rPr>
        <w:t xml:space="preserve"> </w:t>
      </w:r>
      <w:r w:rsidRPr="00A243E1">
        <w:rPr>
          <w:rFonts w:ascii="Times New Roman" w:hAnsi="Times New Roman" w:cs="Times New Roman"/>
          <w:lang w:val="en-US"/>
        </w:rPr>
        <w:t>Всички стоманени части трябва да са защитени срещу</w:t>
      </w:r>
      <w:r w:rsidRPr="00A243E1">
        <w:rPr>
          <w:rFonts w:ascii="Times New Roman" w:hAnsi="Times New Roman" w:cs="Times New Roman"/>
        </w:rPr>
        <w:t xml:space="preserve"> </w:t>
      </w:r>
      <w:r w:rsidRPr="00A243E1">
        <w:rPr>
          <w:rFonts w:ascii="Times New Roman" w:hAnsi="Times New Roman" w:cs="Times New Roman"/>
          <w:lang w:val="en-US"/>
        </w:rPr>
        <w:t>корозия чрез горещо поцинковане съгласно изискванията на БДС EN 1461 и</w:t>
      </w:r>
      <w:r w:rsidRPr="00A243E1">
        <w:rPr>
          <w:rFonts w:ascii="Times New Roman" w:hAnsi="Times New Roman" w:cs="Times New Roman"/>
        </w:rPr>
        <w:t xml:space="preserve"> </w:t>
      </w:r>
      <w:r w:rsidRPr="00A243E1">
        <w:rPr>
          <w:rFonts w:ascii="Times New Roman" w:hAnsi="Times New Roman" w:cs="Times New Roman"/>
          <w:lang w:val="en-US"/>
        </w:rPr>
        <w:t>допълнително обработени на височина 1,50m от фундамента с боя на битумна основа.</w:t>
      </w:r>
      <w:r w:rsidRPr="00A243E1">
        <w:rPr>
          <w:rFonts w:ascii="Times New Roman" w:hAnsi="Times New Roman" w:cs="Times New Roman"/>
        </w:rPr>
        <w:t xml:space="preserve"> </w:t>
      </w:r>
      <w:r w:rsidRPr="00A243E1">
        <w:rPr>
          <w:rFonts w:ascii="Times New Roman" w:hAnsi="Times New Roman" w:cs="Times New Roman"/>
          <w:lang w:val="en-US"/>
        </w:rPr>
        <w:t>Фундаментът с анкерирани в него фланцови съединения служи за основа на знака и е</w:t>
      </w:r>
      <w:r w:rsidRPr="00A243E1">
        <w:rPr>
          <w:rFonts w:ascii="Times New Roman" w:hAnsi="Times New Roman" w:cs="Times New Roman"/>
        </w:rPr>
        <w:t xml:space="preserve"> </w:t>
      </w:r>
      <w:r w:rsidRPr="00A243E1">
        <w:rPr>
          <w:rFonts w:ascii="Times New Roman" w:hAnsi="Times New Roman" w:cs="Times New Roman"/>
          <w:lang w:val="en-US"/>
        </w:rPr>
        <w:t>оразмерен за конкретното приложение.</w:t>
      </w:r>
    </w:p>
    <w:p w:rsidR="00CD7F04" w:rsidRPr="00A243E1" w:rsidRDefault="00CD7F04" w:rsidP="00C9721D">
      <w:pPr>
        <w:ind w:firstLine="720"/>
        <w:jc w:val="both"/>
        <w:rPr>
          <w:rFonts w:ascii="Times New Roman" w:hAnsi="Times New Roman" w:cs="Times New Roman"/>
        </w:rPr>
      </w:pPr>
      <w:r w:rsidRPr="00A243E1">
        <w:rPr>
          <w:rFonts w:ascii="Times New Roman" w:hAnsi="Times New Roman" w:cs="Times New Roman"/>
          <w:lang w:val="en-US"/>
        </w:rPr>
        <w:t xml:space="preserve"> Допуска се използването на типови</w:t>
      </w:r>
      <w:r w:rsidRPr="00A243E1">
        <w:rPr>
          <w:rFonts w:ascii="Times New Roman" w:hAnsi="Times New Roman" w:cs="Times New Roman"/>
        </w:rPr>
        <w:t xml:space="preserve"> </w:t>
      </w:r>
      <w:r w:rsidRPr="00A243E1">
        <w:rPr>
          <w:rFonts w:ascii="Times New Roman" w:hAnsi="Times New Roman" w:cs="Times New Roman"/>
          <w:lang w:val="en-US"/>
        </w:rPr>
        <w:t xml:space="preserve">конструкции от специално разработен и одобрен от Възложителя каталог. </w:t>
      </w:r>
    </w:p>
    <w:p w:rsidR="00CD7F04" w:rsidRPr="009B0EF9" w:rsidRDefault="00CD7F04" w:rsidP="00C9721D">
      <w:pPr>
        <w:pStyle w:val="a4"/>
        <w:tabs>
          <w:tab w:val="left" w:pos="5343"/>
        </w:tabs>
        <w:spacing w:after="0" w:line="240" w:lineRule="auto"/>
        <w:jc w:val="both"/>
        <w:rPr>
          <w:sz w:val="16"/>
          <w:szCs w:val="16"/>
        </w:rPr>
      </w:pPr>
    </w:p>
    <w:p w:rsidR="00CD7F04" w:rsidRPr="000D2647" w:rsidRDefault="00CD7F04" w:rsidP="00C9721D">
      <w:pPr>
        <w:pStyle w:val="aa"/>
        <w:keepNext/>
        <w:numPr>
          <w:ilvl w:val="0"/>
          <w:numId w:val="29"/>
        </w:numPr>
        <w:jc w:val="both"/>
        <w:outlineLvl w:val="3"/>
        <w:rPr>
          <w:rFonts w:ascii="Times New Roman" w:hAnsi="Times New Roman" w:cs="Times New Roman"/>
          <w:b/>
          <w:bCs/>
          <w:color w:val="auto"/>
          <w:szCs w:val="28"/>
          <w:lang w:val="x-none" w:eastAsia="x-none"/>
        </w:rPr>
      </w:pPr>
      <w:bookmarkStart w:id="18" w:name="_Toc336337616"/>
      <w:bookmarkStart w:id="19" w:name="_Toc336338997"/>
      <w:bookmarkStart w:id="20" w:name="_Toc373770173"/>
      <w:r w:rsidRPr="000D2647">
        <w:rPr>
          <w:rFonts w:ascii="Times New Roman" w:hAnsi="Times New Roman" w:cs="Times New Roman"/>
          <w:b/>
          <w:bCs/>
          <w:color w:val="auto"/>
          <w:szCs w:val="28"/>
          <w:lang w:val="x-none" w:eastAsia="x-none"/>
        </w:rPr>
        <w:t>Монтажни работи Електро.</w:t>
      </w:r>
      <w:bookmarkEnd w:id="18"/>
      <w:bookmarkEnd w:id="19"/>
      <w:bookmarkEnd w:id="20"/>
    </w:p>
    <w:p w:rsidR="00CD7F04" w:rsidRDefault="00CD7F04" w:rsidP="00C9721D">
      <w:pPr>
        <w:ind w:firstLine="720"/>
        <w:jc w:val="both"/>
        <w:rPr>
          <w:rFonts w:ascii="Times New Roman" w:hAnsi="Times New Roman" w:cs="Times New Roman"/>
          <w:color w:val="auto"/>
          <w:lang w:eastAsia="en-US"/>
        </w:rPr>
      </w:pPr>
      <w:r w:rsidRPr="007F3A94">
        <w:rPr>
          <w:rFonts w:ascii="Times New Roman" w:hAnsi="Times New Roman" w:cs="Times New Roman"/>
          <w:color w:val="auto"/>
          <w:lang w:eastAsia="en-US"/>
        </w:rPr>
        <w:t xml:space="preserve">На кабелната линия, в началото, края и във всички кабелни или муфени шахти  по трасето ще се поставят кабелни марки с означения, приети в практиката на електроразпределителното предприятие. </w:t>
      </w:r>
      <w:r w:rsidRPr="00714134">
        <w:rPr>
          <w:rFonts w:ascii="Times New Roman" w:hAnsi="Times New Roman" w:cs="Times New Roman"/>
          <w:color w:val="auto"/>
        </w:rPr>
        <w:t xml:space="preserve">Изграждането на тръбна канална мрежа /пресичания/ на улиците, предмет на </w:t>
      </w:r>
      <w:r>
        <w:rPr>
          <w:rFonts w:ascii="Times New Roman" w:hAnsi="Times New Roman" w:cs="Times New Roman"/>
          <w:color w:val="auto"/>
        </w:rPr>
        <w:t xml:space="preserve">  </w:t>
      </w:r>
      <w:r w:rsidRPr="00714134">
        <w:rPr>
          <w:rFonts w:ascii="Times New Roman" w:hAnsi="Times New Roman" w:cs="Times New Roman"/>
          <w:color w:val="auto"/>
        </w:rPr>
        <w:t xml:space="preserve">поръчката ще се извърши като започват от кабелна шахта /съществуваща или нова/ и завършват във кабелна шахта /съществуваща или нова/.  </w:t>
      </w:r>
    </w:p>
    <w:p w:rsidR="00CD7F04" w:rsidRPr="00714134" w:rsidRDefault="00CD7F04" w:rsidP="00C9721D">
      <w:pPr>
        <w:ind w:firstLine="720"/>
        <w:jc w:val="both"/>
        <w:rPr>
          <w:rFonts w:ascii="Times New Roman" w:hAnsi="Times New Roman" w:cs="Times New Roman"/>
          <w:color w:val="auto"/>
          <w:lang w:eastAsia="en-US"/>
        </w:rPr>
      </w:pPr>
      <w:r w:rsidRPr="00714134">
        <w:rPr>
          <w:rFonts w:ascii="Times New Roman" w:hAnsi="Times New Roman" w:cs="Times New Roman"/>
          <w:color w:val="auto"/>
        </w:rPr>
        <w:t xml:space="preserve">Изисквания към изпълнението на тръбна канална мрежа: </w:t>
      </w:r>
    </w:p>
    <w:p w:rsidR="00CD7F04" w:rsidRPr="0071413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 xml:space="preserve">Тръбите да са размери – гофрирани ф75 и </w:t>
      </w:r>
      <w:r w:rsidRPr="00714134">
        <w:rPr>
          <w:rFonts w:ascii="Times New Roman" w:hAnsi="Times New Roman" w:cs="Times New Roman"/>
          <w:color w:val="auto"/>
          <w:lang w:val="en-US"/>
        </w:rPr>
        <w:t xml:space="preserve">PVC </w:t>
      </w:r>
      <w:r>
        <w:rPr>
          <w:rFonts w:ascii="Times New Roman" w:hAnsi="Times New Roman" w:cs="Times New Roman"/>
          <w:color w:val="auto"/>
        </w:rPr>
        <w:t>Ф110;</w:t>
      </w:r>
    </w:p>
    <w:p w:rsidR="00CD7F04" w:rsidRPr="0071413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Замонолитване на тръбите в бетонов ко</w:t>
      </w:r>
      <w:r>
        <w:rPr>
          <w:rFonts w:ascii="Times New Roman" w:hAnsi="Times New Roman" w:cs="Times New Roman"/>
          <w:color w:val="auto"/>
        </w:rPr>
        <w:t>жух при пресичанията</w:t>
      </w:r>
      <w:r w:rsidRPr="00714134">
        <w:rPr>
          <w:rFonts w:ascii="Times New Roman" w:hAnsi="Times New Roman" w:cs="Times New Roman"/>
          <w:color w:val="auto"/>
        </w:rPr>
        <w:t>.</w:t>
      </w:r>
    </w:p>
    <w:p w:rsidR="00CD7F0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Изграждането на пластовете, включени в конструкцията на пътя се извършват съгласно изискванията в част Пътна</w:t>
      </w:r>
      <w:r>
        <w:rPr>
          <w:rFonts w:ascii="Times New Roman" w:hAnsi="Times New Roman" w:cs="Times New Roman"/>
          <w:color w:val="auto"/>
        </w:rPr>
        <w:t>, при пресичания</w:t>
      </w:r>
      <w:r w:rsidRPr="00714134">
        <w:rPr>
          <w:rFonts w:ascii="Times New Roman" w:hAnsi="Times New Roman" w:cs="Times New Roman"/>
          <w:color w:val="auto"/>
        </w:rPr>
        <w:t>.</w:t>
      </w:r>
    </w:p>
    <w:p w:rsidR="00CD7F04" w:rsidRPr="00C376DD"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C376DD">
        <w:rPr>
          <w:rFonts w:ascii="Times New Roman" w:hAnsi="Times New Roman" w:cs="Times New Roman"/>
          <w:color w:val="auto"/>
          <w:spacing w:val="2"/>
        </w:rPr>
        <w:t xml:space="preserve">Кабелна шахта </w:t>
      </w:r>
      <w:r w:rsidRPr="00C376DD">
        <w:rPr>
          <w:rFonts w:ascii="Times New Roman" w:hAnsi="Times New Roman" w:cs="Times New Roman"/>
          <w:color w:val="auto"/>
        </w:rPr>
        <w:t xml:space="preserve">по детайл. Капакът  </w:t>
      </w:r>
      <w:r w:rsidR="002809F0" w:rsidRPr="00C376DD">
        <w:rPr>
          <w:rFonts w:ascii="Times New Roman" w:hAnsi="Times New Roman" w:cs="Times New Roman"/>
          <w:color w:val="auto"/>
        </w:rPr>
        <w:t xml:space="preserve">за </w:t>
      </w:r>
      <w:r w:rsidRPr="00C376DD">
        <w:rPr>
          <w:rFonts w:ascii="Times New Roman" w:hAnsi="Times New Roman" w:cs="Times New Roman"/>
          <w:color w:val="auto"/>
        </w:rPr>
        <w:t xml:space="preserve">ревизионна шахта да е с възможност за вграждане на настилка. </w:t>
      </w:r>
    </w:p>
    <w:p w:rsidR="00CD7F04" w:rsidRPr="00A47A79" w:rsidRDefault="00CD7F04" w:rsidP="00C9721D">
      <w:pPr>
        <w:ind w:firstLine="720"/>
        <w:jc w:val="both"/>
        <w:rPr>
          <w:rFonts w:ascii="Times New Roman" w:hAnsi="Times New Roman" w:cs="Times New Roman"/>
          <w:color w:val="auto"/>
          <w:lang w:eastAsia="en-US"/>
        </w:rPr>
      </w:pPr>
      <w:r w:rsidRPr="007F3A94">
        <w:rPr>
          <w:rFonts w:ascii="Times New Roman" w:hAnsi="Times New Roman" w:cs="Times New Roman"/>
          <w:color w:val="auto"/>
          <w:lang w:eastAsia="en-US"/>
        </w:rPr>
        <w:t>Изпълнителят на кабелната захранваща линия е задължен да съгласува кабелните марки и типът на реперите по трасето на кабелната линия с електр</w:t>
      </w:r>
      <w:r>
        <w:rPr>
          <w:rFonts w:ascii="Times New Roman" w:hAnsi="Times New Roman" w:cs="Times New Roman"/>
          <w:color w:val="auto"/>
          <w:lang w:eastAsia="en-US"/>
        </w:rPr>
        <w:t xml:space="preserve">оразпределителното предприятие. Преди започване на работа, </w:t>
      </w:r>
      <w:r w:rsidRPr="007F3A94">
        <w:rPr>
          <w:rFonts w:ascii="Times New Roman" w:hAnsi="Times New Roman" w:cs="Times New Roman"/>
          <w:color w:val="auto"/>
          <w:lang w:eastAsia="en-US"/>
        </w:rPr>
        <w:t xml:space="preserve">Изпълнителят се задължава да провери съществуването на подземни комуникации от всякакъв тип и при откриване на такива комуникации, неозначени, да вземе мерки строително монтажните работи ще се извършат без нарушаване работата им. </w:t>
      </w:r>
    </w:p>
    <w:p w:rsidR="00CD7F04" w:rsidRPr="00C648D7" w:rsidRDefault="00CD7F04" w:rsidP="00C9721D">
      <w:pPr>
        <w:pStyle w:val="a4"/>
        <w:tabs>
          <w:tab w:val="left" w:pos="5343"/>
        </w:tabs>
        <w:spacing w:after="0" w:line="240" w:lineRule="auto"/>
        <w:jc w:val="both"/>
        <w:rPr>
          <w:sz w:val="16"/>
          <w:szCs w:val="16"/>
        </w:rPr>
      </w:pPr>
    </w:p>
    <w:p w:rsidR="00CD7F04" w:rsidRPr="000D2647" w:rsidRDefault="00CD7F04" w:rsidP="00C9721D">
      <w:pPr>
        <w:ind w:firstLine="708"/>
        <w:jc w:val="both"/>
        <w:rPr>
          <w:rFonts w:ascii="Times New Roman" w:hAnsi="Times New Roman" w:cs="Times New Roman"/>
          <w:color w:val="auto"/>
        </w:rPr>
      </w:pPr>
      <w:r>
        <w:rPr>
          <w:rFonts w:ascii="Times New Roman" w:hAnsi="Times New Roman" w:cs="Times New Roman"/>
          <w:b/>
          <w:u w:val="single"/>
        </w:rPr>
        <w:t xml:space="preserve">ХІ. </w:t>
      </w:r>
      <w:r w:rsidRPr="000D2647">
        <w:rPr>
          <w:rFonts w:ascii="Times New Roman" w:hAnsi="Times New Roman" w:cs="Times New Roman"/>
          <w:b/>
          <w:u w:val="single"/>
        </w:rPr>
        <w:t>ТЕХНИЧЕСКИ ИЗИСКАВАНИЯ КЪМ ИЗПЪЛНИТЕЛЯ</w:t>
      </w:r>
      <w:r w:rsidRPr="000D2647">
        <w:rPr>
          <w:rFonts w:ascii="Times New Roman" w:hAnsi="Times New Roman" w:cs="Times New Roman"/>
          <w:color w:val="auto"/>
          <w:lang w:val="en-US"/>
        </w:rPr>
        <w:t xml:space="preserve"> </w:t>
      </w:r>
    </w:p>
    <w:p w:rsidR="00CD7F04" w:rsidRDefault="00CD7F04" w:rsidP="00C9721D">
      <w:pPr>
        <w:ind w:firstLine="708"/>
        <w:jc w:val="both"/>
        <w:rPr>
          <w:rFonts w:ascii="Times New Roman" w:hAnsi="Times New Roman" w:cs="Times New Roman"/>
          <w:color w:val="auto"/>
        </w:rPr>
      </w:pPr>
      <w:r w:rsidRPr="000D2647">
        <w:rPr>
          <w:rFonts w:ascii="Times New Roman" w:hAnsi="Times New Roman" w:cs="Times New Roman"/>
          <w:color w:val="auto"/>
          <w:lang w:val="en-US"/>
        </w:rPr>
        <w:t>Изпълнителят трябва да разполага с необходимите строителна механизация, съоръжения, специални уреди и приспособления, софтуерни продукти и др. за извършване</w:t>
      </w:r>
      <w:r w:rsidRPr="000D2647">
        <w:rPr>
          <w:rFonts w:ascii="Times New Roman" w:hAnsi="Times New Roman" w:cs="Times New Roman"/>
          <w:color w:val="auto"/>
        </w:rPr>
        <w:t xml:space="preserve">    </w:t>
      </w:r>
      <w:r w:rsidRPr="000D2647">
        <w:rPr>
          <w:rFonts w:ascii="Times New Roman" w:hAnsi="Times New Roman" w:cs="Times New Roman"/>
          <w:color w:val="auto"/>
          <w:lang w:val="en-US"/>
        </w:rPr>
        <w:t xml:space="preserve"> на необходимите дейно</w:t>
      </w:r>
      <w:r>
        <w:rPr>
          <w:rFonts w:ascii="Times New Roman" w:hAnsi="Times New Roman" w:cs="Times New Roman"/>
          <w:color w:val="auto"/>
          <w:lang w:val="en-US"/>
        </w:rPr>
        <w:t>сти за изпълнение на поръчката.</w:t>
      </w:r>
    </w:p>
    <w:p w:rsidR="00CD7F04" w:rsidRPr="00C648D7" w:rsidRDefault="00CD7F04" w:rsidP="00C9721D">
      <w:pPr>
        <w:ind w:firstLine="708"/>
        <w:jc w:val="both"/>
        <w:rPr>
          <w:rFonts w:ascii="Times New Roman" w:hAnsi="Times New Roman" w:cs="Times New Roman"/>
          <w:color w:val="auto"/>
          <w:sz w:val="8"/>
          <w:szCs w:val="8"/>
        </w:rPr>
      </w:pPr>
    </w:p>
    <w:p w:rsidR="00CD7F04" w:rsidRPr="00051B86" w:rsidRDefault="00CD7F04" w:rsidP="00C9721D">
      <w:pPr>
        <w:pStyle w:val="a4"/>
        <w:numPr>
          <w:ilvl w:val="0"/>
          <w:numId w:val="2"/>
        </w:numPr>
        <w:tabs>
          <w:tab w:val="left" w:pos="5343"/>
        </w:tabs>
        <w:spacing w:after="0" w:line="240" w:lineRule="auto"/>
        <w:jc w:val="both"/>
        <w:rPr>
          <w:b/>
          <w:sz w:val="24"/>
          <w:szCs w:val="24"/>
        </w:rPr>
      </w:pPr>
      <w:r w:rsidRPr="00051B86">
        <w:rPr>
          <w:b/>
          <w:sz w:val="24"/>
          <w:szCs w:val="24"/>
        </w:rPr>
        <w:t>Механизация и техническо оборудване.</w:t>
      </w:r>
    </w:p>
    <w:p w:rsidR="00CD7F04" w:rsidRPr="000C2884" w:rsidRDefault="00CD7F04" w:rsidP="00C9721D">
      <w:pPr>
        <w:pStyle w:val="a4"/>
        <w:tabs>
          <w:tab w:val="left" w:pos="5343"/>
        </w:tabs>
        <w:spacing w:after="0" w:line="240" w:lineRule="auto"/>
        <w:ind w:left="420"/>
        <w:jc w:val="both"/>
        <w:rPr>
          <w:sz w:val="8"/>
          <w:szCs w:val="8"/>
        </w:rPr>
      </w:pPr>
    </w:p>
    <w:p w:rsidR="00CD7F04" w:rsidRPr="007E0632" w:rsidRDefault="00CD7F04" w:rsidP="00C9721D">
      <w:pPr>
        <w:tabs>
          <w:tab w:val="left" w:pos="0"/>
        </w:tabs>
        <w:jc w:val="both"/>
        <w:rPr>
          <w:rFonts w:ascii="Times New Roman" w:hAnsi="Times New Roman" w:cs="Times New Roman"/>
          <w:b/>
          <w:bCs/>
          <w:u w:val="single"/>
          <w:lang w:val="en-US"/>
        </w:rPr>
      </w:pPr>
      <w:r>
        <w:rPr>
          <w:rFonts w:ascii="Times New Roman" w:hAnsi="Times New Roman" w:cs="Times New Roman"/>
          <w:b/>
          <w:bCs/>
        </w:rPr>
        <w:tab/>
      </w:r>
      <w:r w:rsidRPr="007E0632">
        <w:rPr>
          <w:rFonts w:ascii="Times New Roman" w:hAnsi="Times New Roman" w:cs="Times New Roman"/>
          <w:b/>
          <w:bCs/>
          <w:u w:val="single"/>
          <w:lang w:val="en-US"/>
        </w:rPr>
        <w:t>Общи положения</w:t>
      </w:r>
    </w:p>
    <w:p w:rsidR="00CD7F04" w:rsidRPr="007E0632" w:rsidRDefault="00CD7F04" w:rsidP="00C9721D">
      <w:pPr>
        <w:tabs>
          <w:tab w:val="left" w:pos="0"/>
        </w:tabs>
        <w:jc w:val="both"/>
        <w:rPr>
          <w:rFonts w:ascii="Times New Roman" w:hAnsi="Times New Roman" w:cs="Times New Roman"/>
          <w:bCs/>
          <w:lang w:val="en-US"/>
        </w:rPr>
      </w:pPr>
      <w:r w:rsidRPr="007E0632">
        <w:rPr>
          <w:rFonts w:ascii="Times New Roman" w:hAnsi="Times New Roman" w:cs="Times New Roman"/>
          <w:bCs/>
          <w:lang w:val="en-US"/>
        </w:rPr>
        <w:tab/>
        <w:t xml:space="preserve">Цялото техническо оборудване, използвано за производство, полагане и контрол на асфалтовите смеси (позиции, включени в раздел "Асфалтови работи"), трябва да бъдe в добро работно състояние. Изпълнителят е задължен да поддържа и запази оборудването за цялото времетраене на строителството на обекта. </w:t>
      </w:r>
      <w:proofErr w:type="gramStart"/>
      <w:r w:rsidRPr="007E0632">
        <w:rPr>
          <w:rFonts w:ascii="Times New Roman" w:hAnsi="Times New Roman" w:cs="Times New Roman"/>
          <w:bCs/>
          <w:lang w:val="en-US"/>
        </w:rPr>
        <w:t xml:space="preserve">Изпълнителят трябва да достави необходимите </w:t>
      </w:r>
      <w:r>
        <w:rPr>
          <w:rFonts w:ascii="Times New Roman" w:hAnsi="Times New Roman" w:cs="Times New Roman"/>
          <w:bCs/>
        </w:rPr>
        <w:t xml:space="preserve">    </w:t>
      </w:r>
      <w:r w:rsidRPr="007E0632">
        <w:rPr>
          <w:rFonts w:ascii="Times New Roman" w:hAnsi="Times New Roman" w:cs="Times New Roman"/>
          <w:bCs/>
          <w:lang w:val="en-US"/>
        </w:rPr>
        <w:t>по вид и брой машини за изпълнение на всички дейности с подобаваща бързина и точност.</w:t>
      </w:r>
      <w:proofErr w:type="gramEnd"/>
    </w:p>
    <w:p w:rsidR="00CD7F04" w:rsidRDefault="00CD7F04" w:rsidP="00C9721D">
      <w:pPr>
        <w:pStyle w:val="a4"/>
        <w:tabs>
          <w:tab w:val="left" w:pos="5343"/>
        </w:tabs>
        <w:spacing w:after="0" w:line="240" w:lineRule="auto"/>
        <w:ind w:left="420"/>
        <w:jc w:val="both"/>
        <w:rPr>
          <w:sz w:val="16"/>
          <w:szCs w:val="16"/>
        </w:rPr>
      </w:pPr>
    </w:p>
    <w:p w:rsidR="00CD7F04" w:rsidRDefault="00CD7F04" w:rsidP="00C9721D">
      <w:pPr>
        <w:pStyle w:val="a4"/>
        <w:numPr>
          <w:ilvl w:val="1"/>
          <w:numId w:val="2"/>
        </w:numPr>
        <w:tabs>
          <w:tab w:val="left" w:pos="5343"/>
        </w:tabs>
        <w:spacing w:after="0" w:line="240" w:lineRule="auto"/>
        <w:jc w:val="both"/>
        <w:rPr>
          <w:b/>
          <w:sz w:val="24"/>
          <w:szCs w:val="24"/>
          <w:u w:val="single"/>
        </w:rPr>
      </w:pPr>
      <w:r>
        <w:rPr>
          <w:b/>
          <w:sz w:val="24"/>
          <w:szCs w:val="24"/>
        </w:rPr>
        <w:t xml:space="preserve"> </w:t>
      </w:r>
      <w:r w:rsidRPr="007E0632">
        <w:rPr>
          <w:b/>
          <w:sz w:val="24"/>
          <w:szCs w:val="24"/>
          <w:u w:val="single"/>
        </w:rPr>
        <w:t>Механизация</w:t>
      </w:r>
    </w:p>
    <w:p w:rsidR="00CD7F04" w:rsidRPr="000C2884" w:rsidRDefault="00CD7F04" w:rsidP="00C9721D">
      <w:pPr>
        <w:pStyle w:val="a4"/>
        <w:tabs>
          <w:tab w:val="left" w:pos="5343"/>
        </w:tabs>
        <w:spacing w:after="0" w:line="240" w:lineRule="auto"/>
        <w:ind w:left="420"/>
        <w:jc w:val="both"/>
        <w:rPr>
          <w:b/>
          <w:sz w:val="8"/>
          <w:szCs w:val="8"/>
          <w:u w:val="single"/>
        </w:rPr>
      </w:pPr>
    </w:p>
    <w:p w:rsidR="00CD7F04" w:rsidRPr="00051B86" w:rsidRDefault="00CD7F04" w:rsidP="00C9721D">
      <w:pPr>
        <w:ind w:firstLine="42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Да има възможност да осигури машини и техническо оборудване, необходими за изпълнение на обществената поръчка, включително за изпитване и изследване, с което ще се осигурява контрол на качеството на изпълнените видове работи, но не по-малко от:</w:t>
      </w:r>
    </w:p>
    <w:p w:rsidR="00CD7F04" w:rsidRPr="00051B86" w:rsidRDefault="00CD7F04" w:rsidP="00C9721D">
      <w:pPr>
        <w:ind w:firstLine="720"/>
        <w:jc w:val="both"/>
        <w:rPr>
          <w:rFonts w:ascii="Times New Roman" w:hAnsi="Times New Roman" w:cs="Times New Roman"/>
          <w:color w:val="auto"/>
          <w:sz w:val="16"/>
          <w:szCs w:val="16"/>
        </w:rPr>
      </w:pP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lastRenderedPageBreak/>
        <w:t>Пътна фреза с ширина 1000мм</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Пътна фреза с ширина 500 мм</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Автогудронатор</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Pr>
          <w:rFonts w:ascii="Times New Roman" w:hAnsi="Times New Roman" w:cs="Times New Roman"/>
          <w:color w:val="auto"/>
        </w:rPr>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Pr>
          <w:rFonts w:ascii="Times New Roman" w:hAnsi="Times New Roman" w:cs="Times New Roman"/>
          <w:color w:val="auto"/>
        </w:rPr>
        <w:t>Асфалтополагаща машина</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Валяк двубандажен вибрационен 8 - 10</w:t>
      </w:r>
      <w:r>
        <w:rPr>
          <w:rFonts w:ascii="Times New Roman" w:hAnsi="Times New Roman" w:cs="Times New Roman"/>
          <w:color w:val="auto"/>
        </w:rPr>
        <w:t xml:space="preserve"> т</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w:t>
      </w:r>
      <w:r w:rsidR="0063002D">
        <w:rPr>
          <w:rFonts w:ascii="Times New Roman" w:hAnsi="Times New Roman" w:cs="Times New Roman"/>
          <w:color w:val="auto"/>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Валяк двубанд</w:t>
      </w:r>
      <w:r>
        <w:rPr>
          <w:rFonts w:ascii="Times New Roman" w:hAnsi="Times New Roman" w:cs="Times New Roman"/>
          <w:color w:val="auto"/>
        </w:rPr>
        <w:t>ажен вибрационен до 2,5 т</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Пн</w:t>
      </w:r>
      <w:r>
        <w:rPr>
          <w:rFonts w:ascii="Times New Roman" w:hAnsi="Times New Roman" w:cs="Times New Roman"/>
          <w:color w:val="auto"/>
        </w:rPr>
        <w:t>евматичен колесен валяк</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w:t>
      </w:r>
      <w:r w:rsidR="0063002D">
        <w:rPr>
          <w:rFonts w:ascii="Times New Roman" w:hAnsi="Times New Roman" w:cs="Times New Roman"/>
          <w:color w:val="auto"/>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Автогрейдер</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Челен товарач</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Автомобил -</w:t>
      </w:r>
      <w:r>
        <w:rPr>
          <w:rFonts w:ascii="Times New Roman" w:hAnsi="Times New Roman" w:cs="Times New Roman"/>
          <w:color w:val="auto"/>
        </w:rPr>
        <w:t xml:space="preserve"> поливомияч с мотометачка</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Колесен багер (комбиниран) - мин.</w:t>
      </w:r>
      <w:r w:rsidRPr="00051B86">
        <w:rPr>
          <w:rFonts w:ascii="Times New Roman" w:hAnsi="Times New Roman" w:cs="Times New Roman"/>
          <w:bCs/>
          <w:color w:val="auto"/>
        </w:rPr>
        <w:t xml:space="preserve"> 0,5 м3</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Автомобил – самосвал</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xml:space="preserve">- </w:t>
      </w:r>
      <w:r>
        <w:rPr>
          <w:rFonts w:ascii="Times New Roman" w:hAnsi="Times New Roman" w:cs="Times New Roman"/>
          <w:color w:val="auto"/>
        </w:rPr>
        <w:t>3</w:t>
      </w:r>
      <w:r w:rsidRPr="00051B86">
        <w:rPr>
          <w:rFonts w:ascii="Times New Roman" w:hAnsi="Times New Roman" w:cs="Times New Roman"/>
          <w:color w:val="auto"/>
        </w:rPr>
        <w:t xml:space="preserve"> бр.</w:t>
      </w:r>
    </w:p>
    <w:p w:rsidR="00CD7F04" w:rsidRPr="00051B86" w:rsidRDefault="00FE6919" w:rsidP="00C9721D">
      <w:pPr>
        <w:numPr>
          <w:ilvl w:val="0"/>
          <w:numId w:val="32"/>
        </w:numPr>
        <w:tabs>
          <w:tab w:val="left" w:pos="993"/>
        </w:tabs>
        <w:jc w:val="both"/>
        <w:rPr>
          <w:rFonts w:ascii="Times New Roman" w:hAnsi="Times New Roman" w:cs="Times New Roman"/>
          <w:color w:val="auto"/>
        </w:rPr>
      </w:pPr>
      <w:r>
        <w:rPr>
          <w:rFonts w:ascii="Times New Roman" w:hAnsi="Times New Roman" w:cs="Times New Roman"/>
          <w:color w:val="auto"/>
        </w:rPr>
        <w:t>Автомобил - бордови</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w:t>
      </w:r>
      <w:r w:rsidR="00CD7F04">
        <w:rPr>
          <w:rFonts w:ascii="Times New Roman" w:hAnsi="Times New Roman" w:cs="Times New Roman"/>
          <w:color w:val="auto"/>
        </w:rPr>
        <w:t xml:space="preserve">   </w:t>
      </w:r>
      <w:r w:rsidR="00CD7F04" w:rsidRPr="00051B86">
        <w:rPr>
          <w:rFonts w:ascii="Times New Roman" w:hAnsi="Times New Roman" w:cs="Times New Roman"/>
          <w:color w:val="auto"/>
        </w:rPr>
        <w:t>- 1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Моторна фугорезачка за асфалтови и бетонови повърхности</w:t>
      </w:r>
      <w:r w:rsidRPr="00051B86">
        <w:rPr>
          <w:rFonts w:ascii="Times New Roman" w:hAnsi="Times New Roman" w:cs="Times New Roman"/>
          <w:color w:val="auto"/>
        </w:rPr>
        <w:tab/>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00FE6919">
        <w:rPr>
          <w:rFonts w:ascii="Times New Roman" w:hAnsi="Times New Roman" w:cs="Times New Roman"/>
          <w:color w:val="auto"/>
        </w:rPr>
        <w:t>Моторна виброплоча</w:t>
      </w:r>
      <w:r w:rsidR="00FE6919">
        <w:rPr>
          <w:rFonts w:ascii="Times New Roman" w:hAnsi="Times New Roman" w:cs="Times New Roman"/>
          <w:color w:val="auto"/>
        </w:rPr>
        <w:tab/>
      </w:r>
      <w:r w:rsidR="00FE6919">
        <w:rPr>
          <w:rFonts w:ascii="Times New Roman" w:hAnsi="Times New Roman" w:cs="Times New Roman"/>
          <w:color w:val="auto"/>
        </w:rPr>
        <w:tab/>
      </w:r>
      <w:r w:rsidR="00FE6919">
        <w:rPr>
          <w:rFonts w:ascii="Times New Roman" w:hAnsi="Times New Roman" w:cs="Times New Roman"/>
          <w:color w:val="auto"/>
        </w:rPr>
        <w:tab/>
      </w:r>
      <w:r w:rsidR="00FE6919">
        <w:rPr>
          <w:rFonts w:ascii="Times New Roman" w:hAnsi="Times New Roman" w:cs="Times New Roman"/>
          <w:color w:val="auto"/>
        </w:rPr>
        <w:tab/>
        <w:t xml:space="preserve">       </w:t>
      </w:r>
      <w:r>
        <w:rPr>
          <w:rFonts w:ascii="Times New Roman" w:hAnsi="Times New Roman" w:cs="Times New Roman"/>
          <w:color w:val="auto"/>
        </w:rPr>
        <w:t xml:space="preserve">    </w:t>
      </w:r>
      <w:r w:rsidRPr="00051B86">
        <w:rPr>
          <w:rFonts w:ascii="Times New Roman" w:hAnsi="Times New Roman" w:cs="Times New Roman"/>
          <w:color w:val="auto"/>
        </w:rPr>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Моторна духалка</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Pr>
          <w:rFonts w:ascii="Times New Roman" w:hAnsi="Times New Roman" w:cs="Times New Roman"/>
          <w:color w:val="auto"/>
        </w:rPr>
        <w:t xml:space="preserve"> </w:t>
      </w:r>
      <w:r w:rsidRPr="00051B86">
        <w:rPr>
          <w:rFonts w:ascii="Times New Roman" w:hAnsi="Times New Roman" w:cs="Times New Roman"/>
          <w:color w:val="auto"/>
        </w:rPr>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C2884"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b/>
          <w:color w:val="auto"/>
          <w:sz w:val="8"/>
          <w:szCs w:val="8"/>
        </w:rPr>
      </w:pPr>
    </w:p>
    <w:p w:rsidR="00CD7F04"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rPr>
      </w:pPr>
      <w:r w:rsidRPr="00051B86">
        <w:rPr>
          <w:rFonts w:ascii="Times New Roman" w:hAnsi="Times New Roman" w:cs="Times New Roman"/>
          <w:color w:val="auto"/>
        </w:rPr>
        <w:t>Изпълнителят да има възможност да осигури необходимите строителни материали и продукти, в количества и с качество, необходими за изпълнение на обществената поръчка, в съответствие с изискванията на Наредба за съществените изисквания към строежите и оценяване съответствието на строителните продукти</w:t>
      </w:r>
      <w:r w:rsidRPr="00051B86">
        <w:rPr>
          <w:rFonts w:ascii="Times New Roman" w:hAnsi="Times New Roman" w:cs="Times New Roman"/>
          <w:color w:val="auto"/>
          <w:lang w:val="ru-RU"/>
        </w:rPr>
        <w:t xml:space="preserve"> </w:t>
      </w:r>
      <w:r w:rsidRPr="00051B86">
        <w:rPr>
          <w:rFonts w:ascii="Times New Roman" w:hAnsi="Times New Roman" w:cs="Times New Roman"/>
          <w:lang w:val="ru-RU"/>
        </w:rPr>
        <w:t xml:space="preserve">и </w:t>
      </w:r>
      <w:r w:rsidRPr="00051B86">
        <w:rPr>
          <w:rFonts w:ascii="Times New Roman" w:hAnsi="Times New Roman" w:cs="Times New Roman"/>
          <w:color w:val="auto"/>
        </w:rPr>
        <w:t>“Техническа спецификация” на</w:t>
      </w:r>
      <w:r>
        <w:rPr>
          <w:rFonts w:ascii="Times New Roman" w:hAnsi="Times New Roman" w:cs="Times New Roman"/>
          <w:color w:val="auto"/>
        </w:rPr>
        <w:t xml:space="preserve">        </w:t>
      </w:r>
      <w:r w:rsidRPr="00051B86">
        <w:rPr>
          <w:rFonts w:ascii="Times New Roman" w:hAnsi="Times New Roman" w:cs="Times New Roman"/>
          <w:color w:val="auto"/>
        </w:rPr>
        <w:t>АПИ от 2014 г.</w:t>
      </w:r>
    </w:p>
    <w:p w:rsidR="00CD7F04" w:rsidRPr="00C648D7"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sz w:val="16"/>
          <w:szCs w:val="16"/>
        </w:rPr>
      </w:pPr>
    </w:p>
    <w:p w:rsidR="00CD7F04" w:rsidRPr="00C648D7" w:rsidRDefault="00CD7F04" w:rsidP="00C9721D">
      <w:pPr>
        <w:pStyle w:val="aa"/>
        <w:widowControl w:val="0"/>
        <w:numPr>
          <w:ilvl w:val="1"/>
          <w:numId w:val="2"/>
        </w:numPr>
        <w:shd w:val="clear" w:color="auto" w:fill="FFFFFF"/>
        <w:tabs>
          <w:tab w:val="left" w:pos="720"/>
        </w:tabs>
        <w:autoSpaceDE w:val="0"/>
        <w:autoSpaceDN w:val="0"/>
        <w:adjustRightInd w:val="0"/>
        <w:jc w:val="both"/>
        <w:rPr>
          <w:rFonts w:ascii="Times New Roman" w:hAnsi="Times New Roman" w:cs="Times New Roman"/>
          <w:b/>
          <w:u w:val="single"/>
        </w:rPr>
      </w:pPr>
      <w:r>
        <w:rPr>
          <w:rFonts w:ascii="Times New Roman" w:hAnsi="Times New Roman" w:cs="Times New Roman"/>
          <w:b/>
        </w:rPr>
        <w:t xml:space="preserve"> </w:t>
      </w:r>
      <w:r w:rsidRPr="00C648D7">
        <w:rPr>
          <w:rFonts w:ascii="Times New Roman" w:hAnsi="Times New Roman" w:cs="Times New Roman"/>
          <w:b/>
          <w:u w:val="single"/>
        </w:rPr>
        <w:t>Техническо оборудване</w:t>
      </w:r>
    </w:p>
    <w:p w:rsidR="00CD7F04" w:rsidRPr="007E0632"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Оборудване за транспорт на готовата асфалтова смес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Транспортните средства, използвани за превозване на фракциите и асфалтовата смес трябва да имат чисто, гладко метално дъно и да бъдат почистени от прах, застинала асфалтова смес, масла, бензинови или други замърсявания, които могат да повредят транспортирания материал.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да не се допусне залепване на асфалтовата смес към дъното, коша на транспортното средство се напръсква с минимално количество сапунена вода или варов разтвор. След напръскването, кошът се изправя до оттичането на разтвора. Не се допуска задържане на разтвор. Забранена е употребата на дизелово гориво или други разтворители за напръскване на коша. За предпазване на асфалтовата смес от атмосферни влияния, камионите трябва да се покриват с брезент или друг подходящ материал.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запазване на температурата на асфалтовата смес брезентовото покривало трябва да бъде плътно стегнато. Ако се получи разслояване, изстиване на асфалтовата смес поради спиране на камиона, замърсяване с петролни продукти или други, камионът трябва да бъде отстранен до привеждането му в изправност.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обезпечаване на непрекъснато транспортиране на асфалтовата смес Изпълнителят трябва да осигури подходящ брой камиони с подходящ тонаж, скорост на придвижване и възможности.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Оборудване за полагане на асфалтовата смес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Асфалтовата смес се изсипва в бункера на асфалтополагащата машина директно от камионите. </w:t>
      </w:r>
    </w:p>
    <w:p w:rsidR="00CD7F04" w:rsidRPr="007E0632" w:rsidRDefault="00CD7F04" w:rsidP="00C9721D">
      <w:pPr>
        <w:tabs>
          <w:tab w:val="left" w:pos="0"/>
        </w:tabs>
        <w:jc w:val="both"/>
        <w:rPr>
          <w:rFonts w:ascii="Times New Roman" w:hAnsi="Times New Roman" w:cs="Times New Roman"/>
          <w:b/>
          <w:bCs/>
          <w:lang w:val="en-US"/>
        </w:rPr>
      </w:pPr>
      <w:r w:rsidRPr="007E0632">
        <w:rPr>
          <w:rFonts w:ascii="Times New Roman" w:hAnsi="Times New Roman" w:cs="Times New Roman"/>
          <w:lang w:val="en-US"/>
        </w:rPr>
        <w:lastRenderedPageBreak/>
        <w:tab/>
      </w:r>
      <w:r w:rsidRPr="007E0632">
        <w:rPr>
          <w:rFonts w:ascii="Times New Roman" w:hAnsi="Times New Roman" w:cs="Times New Roman"/>
        </w:rPr>
        <w:t>Оборудването за полагане на асфалтовите смеси трябва да бъде от одобрен тип, самоходно, с електронен контрол на операциите, с възможност за разпределяне и полагане на сместа в съответствие с наклона и напречния профил.</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Асфалтополагащите машини трябва да бъдат оборудвани с бункери и разпределителни шнекове за разпределяне на еднородната смес пред елекроннорегулирани греди. Асфалтополагащите машини трябва да се подберат така, че да позволяват минимална широчина на полагането </w:t>
      </w:r>
      <w:smartTag w:uri="urn:schemas-microsoft-com:office:smarttags" w:element="metricconverter">
        <w:smartTagPr>
          <w:attr w:name="ProductID" w:val="2 m"/>
        </w:smartTagPr>
        <w:r w:rsidRPr="007E0632">
          <w:rPr>
            <w:rFonts w:ascii="Times New Roman" w:hAnsi="Times New Roman" w:cs="Times New Roman"/>
          </w:rPr>
          <w:t>2 m</w:t>
        </w:r>
      </w:smartTag>
      <w:r w:rsidRPr="007E0632">
        <w:rPr>
          <w:rFonts w:ascii="Times New Roman" w:hAnsi="Times New Roman" w:cs="Times New Roman"/>
        </w:rPr>
        <w:t xml:space="preserve">. Асфалтополагащите машини трябва да бъдат оборудвани с такива приспособления, които да дават възможност за полагане на уточнените пътни ширини, съответните уширения и спазване на необходимите наклони в напречните сечения. Машините трябва да бъдат оборудвани с бързи и ефективни управляващи устройства. Работната скорост на асфалтополагащите машини трябва да се регулира от 3 до 6 m/min.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Асфалтополагачът трябва да бъде оборудван с механични устройства: корекционен плъзгач, плъзгач за оформяне на края на пласта във форма на прав ъгъл, заглаждаща греда, или други приспособления за поддържане на точната линия без използване на постоянни странични греди. Целият комплект от приспособления трябва да се подбере и да работи по такъв начин, че да полага асфалтовата смес в необходимата уплътнена дебелина.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Електронните греди трябва да са с автоматичен контрол за поддържане на постоянно ниво на материала по пълната дължина на гредата и автоматичен контрол на наклоните. Механизма за наклона трябва да се задейства от подвижна шарнирно балансирана греда с дължина не по-малка от </w:t>
      </w:r>
      <w:smartTag w:uri="urn:schemas-microsoft-com:office:smarttags" w:element="metricconverter">
        <w:smartTagPr>
          <w:attr w:name="ProductID" w:val="9 m"/>
        </w:smartTagPr>
        <w:r w:rsidRPr="007E0632">
          <w:rPr>
            <w:rFonts w:ascii="Times New Roman" w:hAnsi="Times New Roman" w:cs="Times New Roman"/>
          </w:rPr>
          <w:t>9 m</w:t>
        </w:r>
      </w:smartTag>
      <w:r w:rsidRPr="007E0632">
        <w:rPr>
          <w:rFonts w:ascii="Times New Roman" w:hAnsi="Times New Roman" w:cs="Times New Roman"/>
        </w:rPr>
        <w:t xml:space="preserve"> и където е необходимо с помощта на сензори, движещи се по предварително опъната и нивелирана струна. Автоматичното устройство за контрол на наклона трябва да има приспособление за ръчно регулиране с оглед осигуряване на гладък преход при променящи се наклони. Гредите трябва да имат устройство за подгряване до необходимата температурата при полагане на сместа. Асфалтополагащите машини трябва да имат стандартни удължения.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Ако по време на строителството се установи, че асфалтополагащото оборудване оставя следи по положения пласт, грапави участъци или неравности, които не се коригират от последващите операции, използването на оборудването трябва да бъде прекратено и заменено от Изпълнителя.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Валяци </w:t>
      </w:r>
    </w:p>
    <w:p w:rsidR="00CD7F04" w:rsidRPr="007E0632"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7E0632">
        <w:rPr>
          <w:rFonts w:ascii="Times New Roman" w:hAnsi="Times New Roman" w:cs="Times New Roman"/>
          <w:bCs/>
          <w:u w:val="single"/>
        </w:rPr>
        <w:t xml:space="preserve">Общи положения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постигане на добро уплътняване и завършване на асфалтовия пласт се използват статични валяци с гладки стоманени бандажи, валяци със стоманени бандажи и вибрации и пневматични валяци. Ако няма друго уточнение, валяците трябва да бъдат оборудвани с реверсивно или двойно управление, което позволява движение както напред, така и назад, с лице на оператора винаги по посока на движението.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D45245"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D45245">
        <w:rPr>
          <w:rFonts w:ascii="Times New Roman" w:hAnsi="Times New Roman" w:cs="Times New Roman"/>
          <w:bCs/>
          <w:u w:val="single"/>
        </w:rPr>
        <w:t xml:space="preserve">Валяци със стоманени бандажи </w:t>
      </w:r>
    </w:p>
    <w:p w:rsidR="00CD7F04" w:rsidRDefault="00CD7F04" w:rsidP="00C9721D">
      <w:pPr>
        <w:autoSpaceDE w:val="0"/>
        <w:autoSpaceDN w:val="0"/>
        <w:adjustRightInd w:val="0"/>
        <w:jc w:val="both"/>
        <w:rPr>
          <w:rFonts w:ascii="Times New Roman" w:hAnsi="Times New Roman" w:cs="Times New Roman"/>
        </w:rPr>
      </w:pPr>
      <w:r w:rsidRPr="007E0632">
        <w:rPr>
          <w:rFonts w:ascii="Times New Roman" w:hAnsi="Times New Roman" w:cs="Times New Roman"/>
          <w:lang w:val="en-US"/>
        </w:rPr>
        <w:tab/>
      </w:r>
      <w:r w:rsidRPr="007E0632">
        <w:rPr>
          <w:rFonts w:ascii="Times New Roman" w:hAnsi="Times New Roman" w:cs="Times New Roman"/>
        </w:rPr>
        <w:t xml:space="preserve">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Всеки двуосов валяк трябва да има минимално тегло </w:t>
      </w:r>
      <w:r w:rsidR="00C376DD">
        <w:rPr>
          <w:rFonts w:ascii="Times New Roman" w:hAnsi="Times New Roman" w:cs="Times New Roman"/>
        </w:rPr>
        <w:t>8</w:t>
      </w:r>
      <w:r w:rsidRPr="007E0632">
        <w:rPr>
          <w:rFonts w:ascii="Times New Roman" w:hAnsi="Times New Roman" w:cs="Times New Roman"/>
        </w:rPr>
        <w:t xml:space="preserve"> 000 kg</w:t>
      </w:r>
      <w:r w:rsidR="00C376DD">
        <w:rPr>
          <w:rFonts w:ascii="Times New Roman" w:hAnsi="Times New Roman" w:cs="Times New Roman"/>
        </w:rPr>
        <w:t>;.</w:t>
      </w:r>
      <w:r w:rsidRPr="007E0632">
        <w:rPr>
          <w:rFonts w:ascii="Times New Roman" w:hAnsi="Times New Roman" w:cs="Times New Roman"/>
        </w:rPr>
        <w:t xml:space="preserve"> По повърхността на бандажите не трябва да има неравности или издатини, които могат да повредят повърхността на асфалтовите пластове.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Всички валяци трябва да бъдат в добро състояние. </w:t>
      </w:r>
    </w:p>
    <w:p w:rsidR="00CD7F04" w:rsidRPr="007E0632" w:rsidRDefault="00CD7F04" w:rsidP="00C9721D">
      <w:pPr>
        <w:autoSpaceDE w:val="0"/>
        <w:autoSpaceDN w:val="0"/>
        <w:adjustRightInd w:val="0"/>
        <w:jc w:val="both"/>
        <w:rPr>
          <w:rFonts w:ascii="Times New Roman" w:hAnsi="Times New Roman" w:cs="Times New Roman"/>
          <w:sz w:val="16"/>
          <w:szCs w:val="16"/>
        </w:rPr>
      </w:pPr>
    </w:p>
    <w:p w:rsidR="00CD7F04" w:rsidRPr="007E0632"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7E0632">
        <w:rPr>
          <w:rFonts w:ascii="Times New Roman" w:hAnsi="Times New Roman" w:cs="Times New Roman"/>
          <w:bCs/>
          <w:u w:val="single"/>
        </w:rPr>
        <w:t xml:space="preserve">Валяци с пневматични гуми </w:t>
      </w:r>
    </w:p>
    <w:p w:rsidR="00D45245" w:rsidRDefault="00CD7F04" w:rsidP="00C9721D">
      <w:pPr>
        <w:autoSpaceDE w:val="0"/>
        <w:autoSpaceDN w:val="0"/>
        <w:adjustRightInd w:val="0"/>
        <w:ind w:firstLine="708"/>
        <w:jc w:val="both"/>
        <w:rPr>
          <w:rFonts w:ascii="Times New Roman" w:hAnsi="Times New Roman" w:cs="Times New Roman"/>
          <w:lang w:val="en-US"/>
        </w:rPr>
      </w:pPr>
      <w:r w:rsidRPr="007E0632">
        <w:rPr>
          <w:rFonts w:ascii="Times New Roman" w:hAnsi="Times New Roman" w:cs="Times New Roman"/>
        </w:rPr>
        <w:t xml:space="preserve">Валякът трябва да бъде така конструиран, че налягането в контактната площ да бъде еднакво за всички колела.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lastRenderedPageBreak/>
        <w:t xml:space="preserve">Валяците с пневматични гуми трябва да бъдат в добро състояние и с достатъчно пространство за поставяне на баласта, необходим за осигуряване на равномерно натоварване на гумите.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Общото работно тегло и налягането в гумата може да се променя за получаване на необходимите налягания в контактната площ.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1371A" w:rsidRDefault="00CD7F04" w:rsidP="00C9721D">
      <w:pPr>
        <w:pStyle w:val="aa"/>
        <w:numPr>
          <w:ilvl w:val="0"/>
          <w:numId w:val="40"/>
        </w:numPr>
        <w:autoSpaceDE w:val="0"/>
        <w:autoSpaceDN w:val="0"/>
        <w:adjustRightInd w:val="0"/>
        <w:jc w:val="both"/>
        <w:rPr>
          <w:rFonts w:ascii="Times New Roman" w:hAnsi="Times New Roman" w:cs="Times New Roman"/>
          <w:b/>
        </w:rPr>
      </w:pPr>
      <w:r w:rsidRPr="0071371A">
        <w:rPr>
          <w:rFonts w:ascii="Times New Roman" w:hAnsi="Times New Roman" w:cs="Times New Roman"/>
          <w:b/>
          <w:bCs/>
        </w:rPr>
        <w:t xml:space="preserve">Автогудронатор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Автогудронаторът трябва да се движи на самоход, да бъде с пневматични гуми и </w:t>
      </w:r>
      <w:r>
        <w:rPr>
          <w:rFonts w:ascii="Times New Roman" w:hAnsi="Times New Roman" w:cs="Times New Roman"/>
        </w:rPr>
        <w:t xml:space="preserve">              </w:t>
      </w:r>
      <w:r w:rsidR="00D45245">
        <w:rPr>
          <w:rFonts w:ascii="Times New Roman" w:hAnsi="Times New Roman" w:cs="Times New Roman"/>
        </w:rPr>
        <w:t>с топлоизолиран резервоар</w:t>
      </w:r>
      <w:r w:rsidRPr="007E0632">
        <w:rPr>
          <w:rFonts w:ascii="Times New Roman" w:hAnsi="Times New Roman" w:cs="Times New Roman"/>
        </w:rPr>
        <w:t xml:space="preserve">.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Пръскащата греда с дюзи трябва да има минимална дължина </w:t>
      </w:r>
      <w:smartTag w:uri="urn:schemas-microsoft-com:office:smarttags" w:element="metricconverter">
        <w:smartTagPr>
          <w:attr w:name="ProductID" w:val="2,4 m"/>
        </w:smartTagPr>
        <w:r w:rsidRPr="007E0632">
          <w:rPr>
            <w:rFonts w:ascii="Times New Roman" w:hAnsi="Times New Roman" w:cs="Times New Roman"/>
          </w:rPr>
          <w:t>2,4 m</w:t>
        </w:r>
        <w:r w:rsidR="00D45245">
          <w:rPr>
            <w:rFonts w:ascii="Times New Roman" w:hAnsi="Times New Roman" w:cs="Times New Roman"/>
            <w:lang w:val="en-US"/>
          </w:rPr>
          <w:t>.</w:t>
        </w:r>
      </w:smartTag>
      <w:r w:rsidRPr="007E0632">
        <w:rPr>
          <w:rFonts w:ascii="Times New Roman" w:hAnsi="Times New Roman" w:cs="Times New Roman"/>
        </w:rPr>
        <w:t xml:space="preserve"> Гредата трябва позволява такова регулиране, че да се задържа на еднаква височина над обработваната повърхност по време на работа. </w:t>
      </w:r>
    </w:p>
    <w:p w:rsidR="00CD7F04" w:rsidRDefault="00CD7F04" w:rsidP="00C9721D">
      <w:pPr>
        <w:autoSpaceDE w:val="0"/>
        <w:autoSpaceDN w:val="0"/>
        <w:adjustRightInd w:val="0"/>
        <w:jc w:val="both"/>
        <w:rPr>
          <w:rFonts w:ascii="Times New Roman" w:hAnsi="Times New Roman" w:cs="Times New Roman"/>
        </w:rPr>
      </w:pPr>
      <w:r w:rsidRPr="007E0632">
        <w:rPr>
          <w:rFonts w:ascii="Times New Roman" w:hAnsi="Times New Roman" w:cs="Times New Roman"/>
        </w:rPr>
        <w:t xml:space="preserve">Преди започване на работа, гудронаторът трябва да бъде проверен и калибриран по такъв начин, че количествата битумен материал, разпръснати в напречна и надлъжна посока да не се различават с повече от 10 % от определеното необходимо количество съгласно Спесификацията. </w:t>
      </w:r>
    </w:p>
    <w:p w:rsidR="00CD7F04" w:rsidRPr="007E0632" w:rsidRDefault="00CD7F04" w:rsidP="00C9721D">
      <w:pPr>
        <w:autoSpaceDE w:val="0"/>
        <w:autoSpaceDN w:val="0"/>
        <w:adjustRightInd w:val="0"/>
        <w:jc w:val="both"/>
        <w:rPr>
          <w:rFonts w:ascii="Times New Roman" w:hAnsi="Times New Roman" w:cs="Times New Roman"/>
          <w:sz w:val="16"/>
          <w:szCs w:val="16"/>
        </w:rPr>
      </w:pPr>
    </w:p>
    <w:p w:rsidR="00CD7F04" w:rsidRPr="00AD7CB6" w:rsidRDefault="00CD7F04" w:rsidP="00C9721D">
      <w:pPr>
        <w:pStyle w:val="aa"/>
        <w:numPr>
          <w:ilvl w:val="0"/>
          <w:numId w:val="40"/>
        </w:numPr>
        <w:autoSpaceDE w:val="0"/>
        <w:autoSpaceDN w:val="0"/>
        <w:adjustRightInd w:val="0"/>
        <w:jc w:val="both"/>
        <w:rPr>
          <w:rFonts w:ascii="Times New Roman" w:hAnsi="Times New Roman" w:cs="Times New Roman"/>
          <w:u w:val="single"/>
        </w:rPr>
      </w:pPr>
      <w:r w:rsidRPr="00AD7CB6">
        <w:rPr>
          <w:rFonts w:ascii="Times New Roman" w:hAnsi="Times New Roman" w:cs="Times New Roman"/>
          <w:bCs/>
          <w:u w:val="single"/>
        </w:rPr>
        <w:t xml:space="preserve">Неподходящо оборудване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Използването на оборудване или инсталация, което е с по-ниско качество от изискваното трябва да се отстрани и замени с подходящо оборудване.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Изпълнителят е задължен веднага да отстрани и замени неподходящото оборудване с подходящо, без да има право на каквото и да е обезщетение или продължаване на срока в следствие на това. Преди да се получи одобрение на оборудването не трябва да се допуска използването му. Изпълнителят поема задължението да спазва сигурни технически методи за работа и да наеме квалифицирани и опитни оператори, машинисти или работници за изпълнение на всички дейности. </w:t>
      </w:r>
    </w:p>
    <w:p w:rsidR="00CD7F04" w:rsidRPr="00C648D7" w:rsidRDefault="00CD7F04" w:rsidP="00C9721D">
      <w:pPr>
        <w:jc w:val="both"/>
        <w:rPr>
          <w:rFonts w:ascii="Times New Roman" w:hAnsi="Times New Roman" w:cs="Times New Roman"/>
          <w:color w:val="auto"/>
          <w:sz w:val="16"/>
          <w:szCs w:val="16"/>
        </w:rPr>
      </w:pPr>
    </w:p>
    <w:p w:rsidR="00CD7F04" w:rsidRPr="00051B86" w:rsidRDefault="00CD7F04" w:rsidP="00C9721D">
      <w:pPr>
        <w:pStyle w:val="aa"/>
        <w:numPr>
          <w:ilvl w:val="0"/>
          <w:numId w:val="2"/>
        </w:numPr>
        <w:jc w:val="both"/>
        <w:rPr>
          <w:rFonts w:ascii="Times New Roman" w:hAnsi="Times New Roman" w:cs="Times New Roman"/>
          <w:b/>
        </w:rPr>
      </w:pPr>
      <w:r w:rsidRPr="00051B86">
        <w:rPr>
          <w:rFonts w:ascii="Times New Roman" w:hAnsi="Times New Roman" w:cs="Times New Roman"/>
          <w:b/>
        </w:rPr>
        <w:t>Персонал</w:t>
      </w:r>
    </w:p>
    <w:p w:rsidR="00CD7F04" w:rsidRDefault="00CD7F04" w:rsidP="00C9721D">
      <w:pPr>
        <w:ind w:left="60" w:firstLine="360"/>
        <w:jc w:val="both"/>
        <w:rPr>
          <w:rFonts w:ascii="Times New Roman" w:hAnsi="Times New Roman" w:cs="Times New Roman"/>
        </w:rPr>
      </w:pPr>
      <w:r w:rsidRPr="00051B86">
        <w:rPr>
          <w:rFonts w:ascii="Times New Roman" w:hAnsi="Times New Roman" w:cs="Times New Roman"/>
        </w:rPr>
        <w:t xml:space="preserve">Да разполага с екип от </w:t>
      </w:r>
      <w:r w:rsidRPr="00051B86">
        <w:rPr>
          <w:rFonts w:ascii="Times New Roman" w:hAnsi="Times New Roman" w:cs="Times New Roman"/>
          <w:color w:val="auto"/>
        </w:rPr>
        <w:t>технически лица (ръководни служители) за осигуряване на техническото ръководство при изпълнение на обществената поръчка</w:t>
      </w:r>
      <w:r w:rsidRPr="00051B86">
        <w:rPr>
          <w:rFonts w:ascii="Times New Roman" w:hAnsi="Times New Roman" w:cs="Times New Roman"/>
        </w:rPr>
        <w:t>, включително за осигуряване на контрола на качеството, свързани с предмета на обществената поръчка, включващ най-малко:</w:t>
      </w:r>
    </w:p>
    <w:p w:rsidR="00CD7F04" w:rsidRPr="00C648D7" w:rsidRDefault="00CD7F04" w:rsidP="00C9721D">
      <w:pPr>
        <w:ind w:left="60" w:firstLine="360"/>
        <w:jc w:val="both"/>
        <w:rPr>
          <w:rFonts w:ascii="Times New Roman" w:hAnsi="Times New Roman" w:cs="Times New Roman"/>
          <w:sz w:val="16"/>
          <w:szCs w:val="16"/>
        </w:rPr>
      </w:pPr>
    </w:p>
    <w:p w:rsidR="00FE6919" w:rsidRDefault="00FE6919" w:rsidP="00C9721D">
      <w:pPr>
        <w:jc w:val="both"/>
        <w:rPr>
          <w:rFonts w:ascii="Times New Roman" w:hAnsi="Times New Roman" w:cs="Times New Roman"/>
        </w:rPr>
      </w:pPr>
      <w:r w:rsidRPr="002F343E">
        <w:rPr>
          <w:rFonts w:ascii="Times New Roman" w:hAnsi="Times New Roman" w:cs="Times New Roman"/>
        </w:rPr>
        <w:t>-</w:t>
      </w:r>
      <w:r w:rsidRPr="002F343E">
        <w:rPr>
          <w:rFonts w:ascii="Times New Roman" w:hAnsi="Times New Roman" w:cs="Times New Roman"/>
          <w:b/>
        </w:rPr>
        <w:t>Ръководител на обекта:</w:t>
      </w:r>
      <w:r w:rsidRPr="002F343E">
        <w:rPr>
          <w:rFonts w:ascii="Times New Roman" w:hAnsi="Times New Roman" w:cs="Times New Roman"/>
        </w:rPr>
        <w:t xml:space="preserve"> Строителен инженер със степен „Магистър“, със специалност „Транспортно строителство“, профил „Пътно строителство“ или „Строителство на транспортни съоръжения“ или еквивалент и да има опит по специалността не по-малко от 5 години;</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sidRPr="00492B13">
        <w:rPr>
          <w:rFonts w:ascii="Times New Roman" w:hAnsi="Times New Roman" w:cs="Times New Roman"/>
          <w:b/>
        </w:rPr>
        <w:t>-Помощник ръководител:</w:t>
      </w:r>
      <w:r>
        <w:rPr>
          <w:rFonts w:ascii="Times New Roman" w:hAnsi="Times New Roman" w:cs="Times New Roman"/>
        </w:rPr>
        <w:t xml:space="preserve"> Строителен техник или аналогична специалност или квалификация (ако образованието е придобито в държава, където няма посочената по-горе специалност), с опит в областта на строителство и/или поддържане и/или реконструкция и/или основен ремонт и/или рехабилитация на пътища или улици минимум  3 години;</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Pr>
          <w:rFonts w:ascii="Times New Roman" w:hAnsi="Times New Roman" w:cs="Times New Roman"/>
        </w:rPr>
        <w:t>-Експерт Контрол по качеството, притежаващ познания и техническа компетентност в областта на контрол върху качеството на изпълнение на строителство;</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Pr>
          <w:rFonts w:ascii="Times New Roman" w:hAnsi="Times New Roman" w:cs="Times New Roman"/>
        </w:rPr>
        <w:t>-Специалист по здравословни и безопасно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CD7F04" w:rsidRDefault="00CD7F04" w:rsidP="00C9721D">
      <w:pPr>
        <w:suppressAutoHyphens/>
        <w:overflowPunct w:val="0"/>
        <w:autoSpaceDE w:val="0"/>
        <w:jc w:val="both"/>
        <w:textAlignment w:val="baseline"/>
        <w:rPr>
          <w:rFonts w:ascii="Times New Roman" w:hAnsi="Times New Roman" w:cs="Times New Roman"/>
          <w:b/>
          <w:color w:val="auto"/>
          <w:sz w:val="16"/>
          <w:szCs w:val="16"/>
          <w:lang w:eastAsia="en-US"/>
        </w:rPr>
      </w:pPr>
    </w:p>
    <w:p w:rsidR="00CD7F04" w:rsidRPr="00051B86" w:rsidRDefault="00CD7F04" w:rsidP="00C9721D">
      <w:pPr>
        <w:suppressAutoHyphens/>
        <w:overflowPunct w:val="0"/>
        <w:autoSpaceDE w:val="0"/>
        <w:jc w:val="both"/>
        <w:textAlignment w:val="baseline"/>
        <w:rPr>
          <w:rFonts w:ascii="Times New Roman" w:hAnsi="Times New Roman" w:cs="Times New Roman"/>
          <w:b/>
          <w:color w:val="auto"/>
          <w:sz w:val="16"/>
          <w:szCs w:val="16"/>
          <w:lang w:eastAsia="en-US"/>
        </w:rPr>
      </w:pPr>
    </w:p>
    <w:p w:rsidR="00CD7F04" w:rsidRPr="00B52EA7" w:rsidRDefault="00CD7F04" w:rsidP="00C9721D">
      <w:pPr>
        <w:pStyle w:val="aa"/>
        <w:numPr>
          <w:ilvl w:val="0"/>
          <w:numId w:val="2"/>
        </w:numPr>
        <w:jc w:val="both"/>
        <w:rPr>
          <w:rFonts w:ascii="Times New Roman" w:hAnsi="Times New Roman" w:cs="Times New Roman"/>
          <w:b/>
        </w:rPr>
      </w:pPr>
      <w:r w:rsidRPr="00B52EA7">
        <w:rPr>
          <w:rFonts w:ascii="Times New Roman" w:hAnsi="Times New Roman" w:cs="Times New Roman"/>
          <w:b/>
        </w:rPr>
        <w:t xml:space="preserve">Бази </w:t>
      </w:r>
    </w:p>
    <w:p w:rsidR="00CD7F04" w:rsidRPr="00B52EA7" w:rsidRDefault="00CD7F04" w:rsidP="00C9721D">
      <w:pPr>
        <w:pStyle w:val="aa"/>
        <w:ind w:left="420"/>
        <w:jc w:val="both"/>
        <w:rPr>
          <w:rFonts w:ascii="Times New Roman" w:hAnsi="Times New Roman" w:cs="Times New Roman"/>
          <w:color w:val="auto"/>
        </w:rPr>
      </w:pPr>
      <w:r w:rsidRPr="00B52EA7">
        <w:rPr>
          <w:rFonts w:ascii="Times New Roman" w:hAnsi="Times New Roman" w:cs="Times New Roman"/>
          <w:color w:val="auto"/>
        </w:rPr>
        <w:t xml:space="preserve">Да има възможност да осигури пунктове и/или бази, необходими </w:t>
      </w:r>
      <w:r w:rsidRPr="00B52EA7">
        <w:rPr>
          <w:rFonts w:ascii="Times New Roman" w:hAnsi="Times New Roman" w:cs="Times New Roman"/>
        </w:rPr>
        <w:t>за изпълнен</w:t>
      </w:r>
      <w:r>
        <w:rPr>
          <w:rFonts w:ascii="Times New Roman" w:hAnsi="Times New Roman" w:cs="Times New Roman"/>
        </w:rPr>
        <w:t xml:space="preserve">ието </w:t>
      </w:r>
      <w:r w:rsidRPr="00B52EA7">
        <w:rPr>
          <w:rFonts w:ascii="Times New Roman" w:hAnsi="Times New Roman" w:cs="Times New Roman"/>
        </w:rPr>
        <w:t>на дейностите</w:t>
      </w:r>
      <w:r w:rsidRPr="00B52EA7">
        <w:rPr>
          <w:rFonts w:ascii="Times New Roman" w:hAnsi="Times New Roman" w:cs="Times New Roman"/>
          <w:color w:val="auto"/>
        </w:rPr>
        <w:t xml:space="preserve">, но не по-малко от: </w:t>
      </w:r>
    </w:p>
    <w:p w:rsidR="00CD7F04" w:rsidRPr="00051B86" w:rsidRDefault="00CD7F04" w:rsidP="00C9721D">
      <w:pPr>
        <w:numPr>
          <w:ilvl w:val="0"/>
          <w:numId w:val="35"/>
        </w:numPr>
        <w:jc w:val="both"/>
        <w:rPr>
          <w:rFonts w:ascii="Times New Roman" w:hAnsi="Times New Roman" w:cs="Times New Roman"/>
        </w:rPr>
      </w:pPr>
      <w:r w:rsidRPr="00051B86">
        <w:rPr>
          <w:rFonts w:ascii="Times New Roman" w:hAnsi="Times New Roman" w:cs="Times New Roman"/>
        </w:rPr>
        <w:t>Площадки за материали и/или механизация – 1 бр.;</w:t>
      </w:r>
    </w:p>
    <w:p w:rsidR="00CD7F04" w:rsidRPr="00051B86" w:rsidRDefault="00CD7F04" w:rsidP="00C9721D">
      <w:pPr>
        <w:numPr>
          <w:ilvl w:val="0"/>
          <w:numId w:val="35"/>
        </w:numPr>
        <w:jc w:val="both"/>
        <w:rPr>
          <w:rFonts w:ascii="Times New Roman" w:hAnsi="Times New Roman" w:cs="Times New Roman"/>
        </w:rPr>
      </w:pPr>
      <w:r w:rsidRPr="00051B86">
        <w:rPr>
          <w:rFonts w:ascii="Times New Roman" w:hAnsi="Times New Roman" w:cs="Times New Roman"/>
        </w:rPr>
        <w:t>Ремонтна работилница – 1 бр</w:t>
      </w:r>
      <w:r w:rsidR="00FE6919">
        <w:rPr>
          <w:rFonts w:ascii="Times New Roman" w:hAnsi="Times New Roman" w:cs="Times New Roman"/>
        </w:rPr>
        <w:t>.;</w:t>
      </w:r>
    </w:p>
    <w:p w:rsidR="00CD7F04" w:rsidRPr="00C648D7" w:rsidRDefault="00CD7F04" w:rsidP="00C9721D">
      <w:pPr>
        <w:pStyle w:val="a4"/>
        <w:tabs>
          <w:tab w:val="left" w:pos="5343"/>
        </w:tabs>
        <w:spacing w:after="0" w:line="240" w:lineRule="auto"/>
        <w:ind w:left="363"/>
        <w:jc w:val="both"/>
        <w:rPr>
          <w:sz w:val="16"/>
          <w:szCs w:val="16"/>
        </w:rPr>
      </w:pPr>
    </w:p>
    <w:p w:rsidR="00CD7F04" w:rsidRPr="001F4C1F" w:rsidRDefault="00CD7F04" w:rsidP="00C9721D">
      <w:pPr>
        <w:pStyle w:val="a4"/>
        <w:numPr>
          <w:ilvl w:val="0"/>
          <w:numId w:val="2"/>
        </w:numPr>
        <w:tabs>
          <w:tab w:val="left" w:pos="5343"/>
        </w:tabs>
        <w:spacing w:after="0" w:line="240" w:lineRule="auto"/>
        <w:jc w:val="both"/>
        <w:rPr>
          <w:b/>
          <w:sz w:val="24"/>
          <w:szCs w:val="24"/>
          <w:lang w:val="en-US"/>
        </w:rPr>
      </w:pPr>
      <w:r w:rsidRPr="00BB141A">
        <w:rPr>
          <w:b/>
          <w:sz w:val="24"/>
          <w:szCs w:val="24"/>
        </w:rPr>
        <w:t>Изисквания към влаганите строителни материали.</w:t>
      </w:r>
    </w:p>
    <w:p w:rsidR="00CD7F04" w:rsidRDefault="00CD7F04" w:rsidP="00C9721D">
      <w:pPr>
        <w:jc w:val="both"/>
        <w:rPr>
          <w:rFonts w:ascii="Times New Roman" w:hAnsi="Times New Roman" w:cs="Times New Roman"/>
        </w:rPr>
      </w:pPr>
      <w:r>
        <w:rPr>
          <w:rFonts w:ascii="Times New Roman" w:hAnsi="Times New Roman" w:cs="Times New Roman"/>
        </w:rPr>
        <w:t xml:space="preserve">       </w:t>
      </w:r>
      <w:r w:rsidRPr="001F4C1F">
        <w:rPr>
          <w:rFonts w:ascii="Times New Roman" w:hAnsi="Times New Roman" w:cs="Times New Roman"/>
          <w:lang w:val="en-US"/>
        </w:rPr>
        <w:t>Доставката на всички материали, оборудване и обзавеждане, необходими за изпълнение на строително – монтажните работи е задължение на Изпълнителя.</w:t>
      </w:r>
      <w:r w:rsidRPr="001F4C1F">
        <w:rPr>
          <w:rFonts w:ascii="Times New Roman" w:hAnsi="Times New Roman" w:cs="Times New Roman"/>
        </w:rPr>
        <w:t xml:space="preserve"> </w:t>
      </w:r>
      <w:r w:rsidRPr="001F4C1F">
        <w:rPr>
          <w:rFonts w:ascii="Times New Roman" w:hAnsi="Times New Roman" w:cs="Times New Roman"/>
          <w:lang w:val="en-US"/>
        </w:rPr>
        <w:t xml:space="preserve">В строежа трябва да бъдат </w:t>
      </w:r>
      <w:r w:rsidRPr="001F4C1F">
        <w:rPr>
          <w:rFonts w:ascii="Times New Roman" w:hAnsi="Times New Roman" w:cs="Times New Roman"/>
          <w:spacing w:val="5"/>
          <w:lang w:val="en-US"/>
        </w:rPr>
        <w:t>вложени материали и оборудване, определени в проекта, отговарящи на изискванията в българските и/или европейските стандарти.</w:t>
      </w:r>
      <w:r w:rsidRPr="001F4C1F">
        <w:rPr>
          <w:rFonts w:ascii="Times New Roman" w:hAnsi="Times New Roman" w:cs="Times New Roman"/>
          <w:spacing w:val="5"/>
        </w:rPr>
        <w:t xml:space="preserve"> </w:t>
      </w:r>
      <w:r w:rsidRPr="001F4C1F">
        <w:rPr>
          <w:rFonts w:ascii="Times New Roman" w:hAnsi="Times New Roman" w:cs="Times New Roman"/>
          <w:lang w:val="en-US"/>
        </w:rPr>
        <w:t xml:space="preserve">Изпълнителят </w:t>
      </w:r>
      <w:r w:rsidRPr="001F4C1F">
        <w:rPr>
          <w:rFonts w:ascii="Times New Roman" w:hAnsi="Times New Roman" w:cs="Times New Roman"/>
          <w:spacing w:val="-1"/>
          <w:lang w:val="en-US"/>
        </w:rPr>
        <w:t xml:space="preserve">предварително трябва </w:t>
      </w:r>
      <w:r w:rsidRPr="001F4C1F">
        <w:rPr>
          <w:rFonts w:ascii="Times New Roman" w:hAnsi="Times New Roman" w:cs="Times New Roman"/>
          <w:lang w:val="en-US"/>
        </w:rPr>
        <w:t>да съгласува с Възложителя</w:t>
      </w:r>
      <w:r w:rsidRPr="001F4C1F">
        <w:rPr>
          <w:rFonts w:ascii="Times New Roman" w:hAnsi="Times New Roman" w:cs="Times New Roman"/>
          <w:spacing w:val="-1"/>
          <w:lang w:val="en-US"/>
        </w:rPr>
        <w:t xml:space="preserve"> всички влагани в строителството </w:t>
      </w:r>
      <w:r w:rsidRPr="001F4C1F">
        <w:rPr>
          <w:rFonts w:ascii="Times New Roman" w:hAnsi="Times New Roman" w:cs="Times New Roman"/>
          <w:lang w:val="en-US"/>
        </w:rPr>
        <w:t xml:space="preserve">материали, елементи, изделия, конструкции и др. подобни. </w:t>
      </w:r>
    </w:p>
    <w:p w:rsidR="00CD7F04" w:rsidRPr="001F4C1F" w:rsidRDefault="00CD7F04" w:rsidP="00C9721D">
      <w:pPr>
        <w:pStyle w:val="aa"/>
        <w:numPr>
          <w:ilvl w:val="0"/>
          <w:numId w:val="38"/>
        </w:numPr>
        <w:ind w:left="1134" w:hanging="283"/>
        <w:jc w:val="both"/>
        <w:rPr>
          <w:rFonts w:ascii="Times New Roman" w:hAnsi="Times New Roman" w:cs="Times New Roman"/>
        </w:rPr>
      </w:pPr>
      <w:r w:rsidRPr="001F4C1F">
        <w:rPr>
          <w:rFonts w:ascii="Times New Roman" w:hAnsi="Times New Roman" w:cs="Times New Roman"/>
        </w:rPr>
        <w:t>плътен асфалтобетон – съгласно БДС EN  или еквивалентно;</w:t>
      </w:r>
    </w:p>
    <w:p w:rsidR="00CD7F04" w:rsidRDefault="00CD7F04" w:rsidP="00C9721D">
      <w:pPr>
        <w:pStyle w:val="a4"/>
        <w:numPr>
          <w:ilvl w:val="0"/>
          <w:numId w:val="23"/>
        </w:numPr>
        <w:tabs>
          <w:tab w:val="left" w:pos="5343"/>
        </w:tabs>
        <w:spacing w:after="0" w:line="240" w:lineRule="auto"/>
        <w:jc w:val="both"/>
        <w:rPr>
          <w:sz w:val="24"/>
          <w:szCs w:val="24"/>
        </w:rPr>
      </w:pPr>
      <w:r w:rsidRPr="007266A9">
        <w:rPr>
          <w:sz w:val="24"/>
          <w:szCs w:val="24"/>
        </w:rPr>
        <w:t>битумна емулсия – съгласно БДС EN или еквивалентно;</w:t>
      </w:r>
    </w:p>
    <w:p w:rsidR="00CD7F04" w:rsidRPr="00813EBA" w:rsidRDefault="00CD7F04" w:rsidP="00C9721D">
      <w:pPr>
        <w:pStyle w:val="aa"/>
        <w:numPr>
          <w:ilvl w:val="0"/>
          <w:numId w:val="23"/>
        </w:numPr>
        <w:autoSpaceDE w:val="0"/>
        <w:autoSpaceDN w:val="0"/>
        <w:adjustRightInd w:val="0"/>
        <w:jc w:val="both"/>
        <w:rPr>
          <w:rFonts w:ascii="Times New Roman" w:hAnsi="Times New Roman" w:cs="Times New Roman"/>
          <w:u w:val="single"/>
        </w:rPr>
      </w:pPr>
      <w:r w:rsidRPr="00813EBA">
        <w:rPr>
          <w:rFonts w:ascii="Times New Roman" w:hAnsi="Times New Roman" w:cs="Times New Roman"/>
          <w:bCs/>
          <w:u w:val="single"/>
        </w:rPr>
        <w:t>Работн</w:t>
      </w:r>
      <w:r>
        <w:rPr>
          <w:rFonts w:ascii="Times New Roman" w:hAnsi="Times New Roman" w:cs="Times New Roman"/>
          <w:bCs/>
          <w:u w:val="single"/>
        </w:rPr>
        <w:t>а рецепта за асфалтова смес</w:t>
      </w:r>
      <w:r w:rsidRPr="00813EBA">
        <w:rPr>
          <w:rFonts w:ascii="Times New Roman" w:hAnsi="Times New Roman" w:cs="Times New Roman"/>
          <w:bCs/>
          <w:u w:val="single"/>
        </w:rPr>
        <w:t xml:space="preserve">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Изпълнителят трябва да представи за одобрение предлаганата Работна рецепта за сместа, едновременно с всички данни, свързани с проектирането на рецептата, поне две седмици преди започване на работата. Работната рецепта трябва да съдържа зърнометричната крива, показваща единичния определен процент преминал на всяко сито, както и процента на всеки материал използван в сместа. С работната рецепта на сместа също така ще се установи температурата на смесване и на уплътняване.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Няма да се допуска започване на асфалтовите работи преди Изпълнителя да получи писмено одобрение на работната рецепта.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Одобряването на работната рецепта не освобождава по никакъв начин Изпълнителя от отговорността и задълженията, определени в Договора и Изпълнителят ще бъде отговорен за точността на изпълнение на положените асфалтови пластове. </w:t>
      </w:r>
    </w:p>
    <w:p w:rsidR="00CD7F04" w:rsidRPr="00BB141A" w:rsidRDefault="00CD7F04" w:rsidP="00C9721D">
      <w:pPr>
        <w:pStyle w:val="a4"/>
        <w:numPr>
          <w:ilvl w:val="0"/>
          <w:numId w:val="23"/>
        </w:numPr>
        <w:tabs>
          <w:tab w:val="left" w:pos="5343"/>
        </w:tabs>
        <w:spacing w:after="0" w:line="240" w:lineRule="auto"/>
        <w:jc w:val="both"/>
        <w:rPr>
          <w:sz w:val="24"/>
          <w:szCs w:val="24"/>
        </w:rPr>
      </w:pPr>
      <w:r w:rsidRPr="007266A9">
        <w:rPr>
          <w:sz w:val="24"/>
          <w:szCs w:val="24"/>
        </w:rPr>
        <w:t>трошен камък - да отговар</w:t>
      </w:r>
      <w:r>
        <w:rPr>
          <w:sz w:val="24"/>
          <w:szCs w:val="24"/>
        </w:rPr>
        <w:t>я на стандартите на съоръжение на</w:t>
      </w:r>
      <w:r w:rsidRPr="007266A9">
        <w:rPr>
          <w:sz w:val="24"/>
          <w:szCs w:val="24"/>
        </w:rPr>
        <w:t xml:space="preserve"> пътно</w:t>
      </w:r>
      <w:r>
        <w:rPr>
          <w:sz w:val="24"/>
          <w:szCs w:val="24"/>
        </w:rPr>
        <w:t xml:space="preserve"> строителство.</w:t>
      </w:r>
    </w:p>
    <w:p w:rsidR="00CD7F04" w:rsidRDefault="00CD7F04" w:rsidP="00C9721D">
      <w:pPr>
        <w:pStyle w:val="a4"/>
        <w:numPr>
          <w:ilvl w:val="0"/>
          <w:numId w:val="24"/>
        </w:numPr>
        <w:tabs>
          <w:tab w:val="left" w:pos="5343"/>
        </w:tabs>
        <w:spacing w:after="0" w:line="240" w:lineRule="auto"/>
        <w:jc w:val="both"/>
        <w:rPr>
          <w:sz w:val="24"/>
          <w:szCs w:val="24"/>
        </w:rPr>
      </w:pPr>
      <w:r>
        <w:rPr>
          <w:sz w:val="24"/>
          <w:szCs w:val="24"/>
        </w:rPr>
        <w:t>в</w:t>
      </w:r>
      <w:r w:rsidRPr="007266A9">
        <w:rPr>
          <w:sz w:val="24"/>
          <w:szCs w:val="24"/>
        </w:rPr>
        <w:t xml:space="preserve"> СМР да се влагат само строителни продукти, които осигуряват изпълнението на съществените изисквания към строежите и отговарят на техническите спецификации, определени със Закона за техническите изисквания към продуктите съгласно чл.169а от ЗУТ.</w:t>
      </w:r>
    </w:p>
    <w:p w:rsidR="00C9721D" w:rsidRDefault="00CD7F04" w:rsidP="00C9721D">
      <w:pPr>
        <w:pStyle w:val="a4"/>
        <w:numPr>
          <w:ilvl w:val="0"/>
          <w:numId w:val="25"/>
        </w:numPr>
        <w:tabs>
          <w:tab w:val="left" w:pos="5343"/>
        </w:tabs>
        <w:spacing w:after="0" w:line="240" w:lineRule="auto"/>
        <w:jc w:val="both"/>
        <w:rPr>
          <w:sz w:val="24"/>
          <w:szCs w:val="24"/>
        </w:rPr>
      </w:pPr>
      <w:r w:rsidRPr="007266A9">
        <w:rPr>
          <w:sz w:val="24"/>
          <w:szCs w:val="24"/>
        </w:rPr>
        <w:t xml:space="preserve">Качеството на влаганите материали ще се доказва с декларация за съответствието на строителния продукт, подписана и подпечатана от производителя или негов представител - (съгласно Наредба за съществените изисквания към строежите и оценяване съответствието на строителните продукти, приета с ПМС № 325 от (06.12.2006 г.). </w:t>
      </w:r>
    </w:p>
    <w:p w:rsidR="00C9721D" w:rsidRDefault="00CD7F04" w:rsidP="00C9721D">
      <w:pPr>
        <w:pStyle w:val="a4"/>
        <w:numPr>
          <w:ilvl w:val="0"/>
          <w:numId w:val="25"/>
        </w:numPr>
        <w:tabs>
          <w:tab w:val="left" w:pos="5343"/>
        </w:tabs>
        <w:spacing w:after="0" w:line="240" w:lineRule="auto"/>
        <w:jc w:val="both"/>
        <w:rPr>
          <w:sz w:val="24"/>
          <w:szCs w:val="24"/>
        </w:rPr>
      </w:pPr>
      <w:r w:rsidRPr="007266A9">
        <w:rPr>
          <w:sz w:val="24"/>
          <w:szCs w:val="24"/>
        </w:rPr>
        <w:t xml:space="preserve">Влаганите строителни материали трябва да бъдат придружени с декларация за съответствие и с указания за прилагане на български език, съставени от производителя или от неговия упълномощен представител. </w:t>
      </w:r>
    </w:p>
    <w:p w:rsidR="00CD7F04" w:rsidRPr="00C648D7" w:rsidRDefault="00CD7F04" w:rsidP="00C9721D">
      <w:pPr>
        <w:pStyle w:val="a4"/>
        <w:tabs>
          <w:tab w:val="left" w:pos="5343"/>
        </w:tabs>
        <w:spacing w:after="0" w:line="240" w:lineRule="auto"/>
        <w:ind w:left="363"/>
        <w:jc w:val="both"/>
        <w:rPr>
          <w:sz w:val="16"/>
          <w:szCs w:val="16"/>
        </w:rPr>
      </w:pPr>
    </w:p>
    <w:p w:rsidR="00CD7F04" w:rsidRPr="00C648D7" w:rsidRDefault="00CD7F04" w:rsidP="00C9721D">
      <w:pPr>
        <w:pStyle w:val="a4"/>
        <w:tabs>
          <w:tab w:val="left" w:pos="5343"/>
        </w:tabs>
        <w:spacing w:after="0" w:line="240" w:lineRule="auto"/>
        <w:ind w:left="765"/>
        <w:jc w:val="center"/>
        <w:rPr>
          <w:b/>
          <w:sz w:val="24"/>
          <w:szCs w:val="24"/>
          <w:u w:val="single"/>
        </w:rPr>
      </w:pPr>
      <w:r w:rsidRPr="00C648D7">
        <w:rPr>
          <w:b/>
          <w:sz w:val="24"/>
          <w:szCs w:val="24"/>
          <w:u w:val="single"/>
        </w:rPr>
        <w:t>Гаранционен срок</w:t>
      </w:r>
    </w:p>
    <w:p w:rsidR="00CD7F04" w:rsidRPr="0006196D" w:rsidRDefault="00CD7F04" w:rsidP="00C9721D">
      <w:pPr>
        <w:pStyle w:val="a4"/>
        <w:tabs>
          <w:tab w:val="left" w:pos="5343"/>
        </w:tabs>
        <w:spacing w:after="0" w:line="240" w:lineRule="auto"/>
        <w:ind w:left="363"/>
        <w:jc w:val="both"/>
        <w:rPr>
          <w:sz w:val="24"/>
          <w:szCs w:val="24"/>
        </w:rPr>
      </w:pPr>
      <w:r>
        <w:rPr>
          <w:sz w:val="24"/>
          <w:szCs w:val="24"/>
        </w:rPr>
        <w:t xml:space="preserve">          </w:t>
      </w:r>
      <w:r w:rsidRPr="0006196D">
        <w:rPr>
          <w:sz w:val="24"/>
          <w:szCs w:val="24"/>
        </w:rPr>
        <w:t>1. Гаранционният срок за изпълнени строителни – монтажни работи е по</w:t>
      </w:r>
    </w:p>
    <w:p w:rsidR="00CD7F04" w:rsidRPr="00F251DF" w:rsidRDefault="00CD7F04" w:rsidP="00C9721D">
      <w:pPr>
        <w:pStyle w:val="a4"/>
        <w:tabs>
          <w:tab w:val="left" w:pos="5343"/>
        </w:tabs>
        <w:spacing w:after="0" w:line="240" w:lineRule="auto"/>
        <w:ind w:left="363"/>
        <w:jc w:val="both"/>
        <w:rPr>
          <w:sz w:val="24"/>
          <w:szCs w:val="24"/>
        </w:rPr>
      </w:pPr>
      <w:r w:rsidRPr="0006196D">
        <w:rPr>
          <w:sz w:val="24"/>
          <w:szCs w:val="24"/>
        </w:rPr>
        <w:t>предложение на участника. Предлаганият гаранционен срок на изпълнени строителни и</w:t>
      </w:r>
      <w:r w:rsidR="00C9721D" w:rsidRPr="0006196D">
        <w:rPr>
          <w:sz w:val="24"/>
          <w:szCs w:val="24"/>
        </w:rPr>
        <w:t xml:space="preserve"> </w:t>
      </w:r>
      <w:r w:rsidRPr="0006196D">
        <w:rPr>
          <w:sz w:val="24"/>
          <w:szCs w:val="24"/>
        </w:rPr>
        <w:t>монтажни работи не трябва да бъдe по-кратък от предвидения</w:t>
      </w:r>
      <w:r w:rsidR="00C9721D" w:rsidRPr="0006196D">
        <w:rPr>
          <w:sz w:val="24"/>
          <w:szCs w:val="24"/>
        </w:rPr>
        <w:t xml:space="preserve">т за този вид СМР срок - </w:t>
      </w:r>
      <w:r w:rsidRPr="0006196D">
        <w:rPr>
          <w:sz w:val="24"/>
          <w:szCs w:val="24"/>
        </w:rPr>
        <w:lastRenderedPageBreak/>
        <w:t xml:space="preserve">чл. 20, ал. 4, т. 8 от Наредба № 2/31.07.2003 г. на МРРБ за въвеждане в експлоатация на </w:t>
      </w:r>
      <w:r w:rsidR="00C9721D" w:rsidRPr="0006196D">
        <w:rPr>
          <w:sz w:val="24"/>
          <w:szCs w:val="24"/>
        </w:rPr>
        <w:t>с</w:t>
      </w:r>
      <w:r w:rsidRPr="0006196D">
        <w:rPr>
          <w:sz w:val="24"/>
          <w:szCs w:val="24"/>
        </w:rPr>
        <w:t>троежите в Република България и минимални гаранционни срокове за изпълнение строителни и монтажни работи, съоръжения и строителни обекти - 2 (две) години и неможе да надхвърля този срок повече от 3 (три) пъти - 6 (шест) години.</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Pr="00F251DF">
        <w:rPr>
          <w:sz w:val="24"/>
          <w:szCs w:val="24"/>
        </w:rPr>
        <w:t xml:space="preserve">2. Гаранционният срок започва да тече от </w:t>
      </w:r>
      <w:r>
        <w:rPr>
          <w:sz w:val="24"/>
          <w:szCs w:val="24"/>
        </w:rPr>
        <w:t xml:space="preserve">датата на въвеждане на обекта в </w:t>
      </w:r>
      <w:r w:rsidRPr="00F251DF">
        <w:rPr>
          <w:sz w:val="24"/>
          <w:szCs w:val="24"/>
        </w:rPr>
        <w:t>експлоатация.</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3</w:t>
      </w:r>
      <w:r w:rsidRPr="00F251DF">
        <w:rPr>
          <w:sz w:val="24"/>
          <w:szCs w:val="24"/>
        </w:rPr>
        <w:t>. Изпълнителят отстранява констатираните недостатъци за своя сметка.</w:t>
      </w:r>
    </w:p>
    <w:p w:rsidR="00CD7F04" w:rsidRPr="00F251DF" w:rsidRDefault="00C9721D" w:rsidP="00C9721D">
      <w:pPr>
        <w:pStyle w:val="a4"/>
        <w:tabs>
          <w:tab w:val="left" w:pos="5343"/>
        </w:tabs>
        <w:spacing w:after="0" w:line="240" w:lineRule="auto"/>
        <w:ind w:left="363"/>
        <w:jc w:val="both"/>
        <w:rPr>
          <w:sz w:val="24"/>
          <w:szCs w:val="24"/>
        </w:rPr>
      </w:pPr>
      <w:r>
        <w:rPr>
          <w:sz w:val="24"/>
          <w:szCs w:val="24"/>
        </w:rPr>
        <w:t>4</w:t>
      </w:r>
      <w:r w:rsidR="00CD7F04" w:rsidRPr="00F251DF">
        <w:rPr>
          <w:sz w:val="24"/>
          <w:szCs w:val="24"/>
        </w:rPr>
        <w:t>. Изпълнителят е отговорен за отстраняването</w:t>
      </w:r>
      <w:r w:rsidR="00CD7F04">
        <w:rPr>
          <w:sz w:val="24"/>
          <w:szCs w:val="24"/>
        </w:rPr>
        <w:t xml:space="preserve"> на всеки дефект или повреда на </w:t>
      </w:r>
      <w:r w:rsidR="00CD7F04" w:rsidRPr="00F251DF">
        <w:rPr>
          <w:sz w:val="24"/>
          <w:szCs w:val="24"/>
        </w:rPr>
        <w:t>части от обекта, които могат да възникнат или да се появят по време на Гаранционния срок.</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5</w:t>
      </w:r>
      <w:r w:rsidRPr="00F251DF">
        <w:rPr>
          <w:sz w:val="24"/>
          <w:szCs w:val="24"/>
        </w:rPr>
        <w:t>. Изпълнителят трябва да отстрани дефекта или да поправи повредата за своя</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сметка възможно най-бързо.</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6</w:t>
      </w:r>
      <w:r w:rsidRPr="00F251DF">
        <w:rPr>
          <w:sz w:val="24"/>
          <w:szCs w:val="24"/>
        </w:rPr>
        <w:t>. Ако такъв дефект се появи или възникне повреда по време на Гаранционния</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срок, Възложителят трябва да уведоми Изпълнителят. Ако Изпълнителят не успее да отстрани дефекта или повредата в рамките на определения в известието краен срок, Възложителят може да извърши работата сам или да наеме някой за извършване на работата, за сметка и риск на Изпълнителя, в ко</w:t>
      </w:r>
      <w:r w:rsidR="00C9721D">
        <w:rPr>
          <w:sz w:val="24"/>
          <w:szCs w:val="24"/>
        </w:rPr>
        <w:t>и</w:t>
      </w:r>
      <w:r w:rsidRPr="00F251DF">
        <w:rPr>
          <w:sz w:val="24"/>
          <w:szCs w:val="24"/>
        </w:rPr>
        <w:t>то случай поетите от Възложителят разходи ще бъдат удържани от гаранциите срещу Изпълнителя.</w:t>
      </w:r>
    </w:p>
    <w:p w:rsidR="00CD7F04" w:rsidRPr="00F251DF" w:rsidRDefault="00CD7F04" w:rsidP="00C9721D">
      <w:pPr>
        <w:pStyle w:val="a4"/>
        <w:tabs>
          <w:tab w:val="left" w:pos="5343"/>
        </w:tabs>
        <w:spacing w:after="0" w:line="240" w:lineRule="auto"/>
        <w:jc w:val="both"/>
        <w:rPr>
          <w:sz w:val="24"/>
          <w:szCs w:val="24"/>
        </w:rPr>
      </w:pPr>
    </w:p>
    <w:p w:rsidR="00CD7F04" w:rsidRPr="002B5A80" w:rsidRDefault="00CD7F04" w:rsidP="002B5A80">
      <w:pPr>
        <w:pStyle w:val="a4"/>
        <w:tabs>
          <w:tab w:val="left" w:pos="5343"/>
        </w:tabs>
        <w:spacing w:after="0" w:line="240" w:lineRule="auto"/>
        <w:ind w:left="363"/>
        <w:jc w:val="center"/>
        <w:rPr>
          <w:b/>
          <w:sz w:val="24"/>
          <w:szCs w:val="24"/>
        </w:rPr>
      </w:pPr>
      <w:r w:rsidRPr="00F251DF">
        <w:rPr>
          <w:b/>
          <w:sz w:val="24"/>
          <w:szCs w:val="24"/>
        </w:rPr>
        <w:t>Приложимо законодателство и документи.</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w:t>
      </w:r>
      <w:r>
        <w:rPr>
          <w:sz w:val="24"/>
          <w:szCs w:val="24"/>
        </w:rPr>
        <w:t xml:space="preserve"> </w:t>
      </w:r>
      <w:r w:rsidRPr="00F251DF">
        <w:rPr>
          <w:sz w:val="24"/>
          <w:szCs w:val="24"/>
        </w:rPr>
        <w:t xml:space="preserve">Закон за устройство на територията;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2.</w:t>
      </w:r>
      <w:r>
        <w:rPr>
          <w:sz w:val="24"/>
          <w:szCs w:val="24"/>
        </w:rPr>
        <w:t xml:space="preserve"> </w:t>
      </w:r>
      <w:r w:rsidRPr="00F251DF">
        <w:rPr>
          <w:sz w:val="24"/>
          <w:szCs w:val="24"/>
        </w:rPr>
        <w:t xml:space="preserve">Закон за здравословни и безопасни условия на труд (Обн., ДВ, бр. 124 от 23.12.1997 г.; последно изм. и доп. ДВ бр. 33, бр. 48/2006 г.);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3.</w:t>
      </w:r>
      <w:r>
        <w:rPr>
          <w:sz w:val="24"/>
          <w:szCs w:val="24"/>
        </w:rPr>
        <w:t xml:space="preserve"> </w:t>
      </w:r>
      <w:r w:rsidRPr="00F251DF">
        <w:rPr>
          <w:sz w:val="24"/>
          <w:szCs w:val="24"/>
        </w:rPr>
        <w:t xml:space="preserve">Закон за движение по пътищата;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4.</w:t>
      </w:r>
      <w:r>
        <w:rPr>
          <w:sz w:val="24"/>
          <w:szCs w:val="24"/>
        </w:rPr>
        <w:t xml:space="preserve"> </w:t>
      </w:r>
      <w:r w:rsidRPr="00F251DF">
        <w:rPr>
          <w:sz w:val="24"/>
          <w:szCs w:val="24"/>
        </w:rPr>
        <w:t xml:space="preserve">Закон за опазване на околната среда.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5.</w:t>
      </w:r>
      <w:r>
        <w:rPr>
          <w:sz w:val="24"/>
          <w:szCs w:val="24"/>
        </w:rPr>
        <w:t xml:space="preserve"> </w:t>
      </w:r>
      <w:r w:rsidRPr="00F251DF">
        <w:rPr>
          <w:sz w:val="24"/>
          <w:szCs w:val="24"/>
        </w:rPr>
        <w:t xml:space="preserve">Закон за задълженията и договорите.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6.</w:t>
      </w:r>
      <w:r>
        <w:rPr>
          <w:sz w:val="24"/>
          <w:szCs w:val="24"/>
        </w:rPr>
        <w:t xml:space="preserve"> </w:t>
      </w:r>
      <w:r w:rsidRPr="00F251DF">
        <w:rPr>
          <w:sz w:val="24"/>
          <w:szCs w:val="24"/>
        </w:rPr>
        <w:t xml:space="preserve">Правилник за прилагане на закона за движения по пътищата;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7.</w:t>
      </w:r>
      <w:r>
        <w:rPr>
          <w:sz w:val="24"/>
          <w:szCs w:val="24"/>
        </w:rPr>
        <w:t xml:space="preserve"> </w:t>
      </w:r>
      <w:r w:rsidRPr="00F251DF">
        <w:rPr>
          <w:sz w:val="24"/>
          <w:szCs w:val="24"/>
        </w:rPr>
        <w:t xml:space="preserve">Правилник по безопасността на труда при изпълнение на строителни и монтажни работи;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8.</w:t>
      </w:r>
      <w:r>
        <w:rPr>
          <w:sz w:val="24"/>
          <w:szCs w:val="24"/>
        </w:rPr>
        <w:t xml:space="preserve"> </w:t>
      </w:r>
      <w:r w:rsidRPr="00F251DF">
        <w:rPr>
          <w:sz w:val="24"/>
          <w:szCs w:val="24"/>
        </w:rPr>
        <w:t xml:space="preserve">Правилник за изпълнение и приемане на строителни и монтажни работи; 9.Техническа спецификация при строителство и ремонт на пътища и автомагистрали на Национална Агенция Пътна Инфраструктура-2009г. 10.Наредба №3/ 31.07.2003 г. за съставяне на актове и протоколи по време на строителството издадена от Министъра на регионалното развитие и благоустройството;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11.</w:t>
      </w:r>
      <w:r>
        <w:rPr>
          <w:sz w:val="24"/>
          <w:szCs w:val="24"/>
        </w:rPr>
        <w:t xml:space="preserve"> </w:t>
      </w:r>
      <w:r w:rsidRPr="00F251DF">
        <w:rPr>
          <w:sz w:val="24"/>
          <w:szCs w:val="24"/>
        </w:rPr>
        <w:t xml:space="preserve">Наредба за съществените изисквания към строежите и оценяване на съответствието на строителните продукти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12. НАРЕДБА № Iз-1971 от 29.10.2009 г. за строително-технически правила и норми за осигуряване на бeзопасност при пожар, издадена от министъра на вътрешните работи и председателя на Комитета по териториално и селищно устройство;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13.</w:t>
      </w:r>
      <w:r>
        <w:rPr>
          <w:sz w:val="24"/>
          <w:szCs w:val="24"/>
        </w:rPr>
        <w:t xml:space="preserve"> </w:t>
      </w:r>
      <w:r w:rsidRPr="00F251DF">
        <w:rPr>
          <w:sz w:val="24"/>
          <w:szCs w:val="24"/>
        </w:rPr>
        <w:t xml:space="preserve">Наредба РД-07/8 от 20.12.2008г.за минималните изисквания за знаци и сигнали за безопасност и / или здраве при работа;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14.</w:t>
      </w:r>
      <w:r>
        <w:rPr>
          <w:sz w:val="24"/>
          <w:szCs w:val="24"/>
        </w:rPr>
        <w:t xml:space="preserve"> </w:t>
      </w:r>
      <w:r w:rsidRPr="00F251DF">
        <w:rPr>
          <w:sz w:val="24"/>
          <w:szCs w:val="24"/>
        </w:rPr>
        <w:t>Наредба №2/22.03.2004 г. на Министерството на рег</w:t>
      </w:r>
      <w:r>
        <w:rPr>
          <w:sz w:val="24"/>
          <w:szCs w:val="24"/>
        </w:rPr>
        <w:t>ионалното развитие и благоустрой</w:t>
      </w:r>
      <w:r w:rsidRPr="00F251DF">
        <w:rPr>
          <w:sz w:val="24"/>
          <w:szCs w:val="24"/>
        </w:rPr>
        <w:t xml:space="preserve">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15.</w:t>
      </w:r>
      <w:r>
        <w:rPr>
          <w:sz w:val="24"/>
          <w:szCs w:val="24"/>
        </w:rPr>
        <w:t xml:space="preserve"> </w:t>
      </w:r>
      <w:r w:rsidRPr="00F251DF">
        <w:rPr>
          <w:sz w:val="24"/>
          <w:szCs w:val="24"/>
        </w:rPr>
        <w:t>Наредба №3/16.08.2010г. за временната организация и безопасността на движението при строително-монтажни работи по пътищата и улиците, издадена от Министъра на рег</w:t>
      </w:r>
      <w:r>
        <w:rPr>
          <w:sz w:val="24"/>
          <w:szCs w:val="24"/>
        </w:rPr>
        <w:t>ионалното развитие и благоустрой</w:t>
      </w:r>
      <w:r w:rsidRPr="00F251DF">
        <w:rPr>
          <w:sz w:val="24"/>
          <w:szCs w:val="24"/>
        </w:rPr>
        <w:t xml:space="preserve">ството;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lastRenderedPageBreak/>
        <w:t xml:space="preserve"> 16. Наредба № 3 от 19.04.2001 г. за минималните изисквания за безопасност и опазване на здравето на работещите при използване на лични предпазни средства на работното място, (обн., ДВ, бр. 46 от 15.05.2001 г., в сила от 16.08.2001 г.); 17.Наредба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06196D" w:rsidRDefault="00CD7F04" w:rsidP="00C9721D">
      <w:pPr>
        <w:pStyle w:val="a4"/>
        <w:tabs>
          <w:tab w:val="left" w:pos="5343"/>
        </w:tabs>
        <w:spacing w:after="0" w:line="240" w:lineRule="auto"/>
        <w:ind w:left="363"/>
        <w:jc w:val="both"/>
        <w:rPr>
          <w:sz w:val="24"/>
          <w:szCs w:val="24"/>
          <w:lang w:val="en-US"/>
        </w:rPr>
      </w:pPr>
      <w:r w:rsidRPr="00F251DF">
        <w:rPr>
          <w:sz w:val="24"/>
          <w:szCs w:val="24"/>
        </w:rPr>
        <w:t xml:space="preserve"> 18.</w:t>
      </w:r>
      <w:r>
        <w:rPr>
          <w:sz w:val="24"/>
          <w:szCs w:val="24"/>
        </w:rPr>
        <w:t xml:space="preserve"> </w:t>
      </w:r>
      <w:r w:rsidRPr="00F251DF">
        <w:rPr>
          <w:sz w:val="24"/>
          <w:szCs w:val="24"/>
        </w:rPr>
        <w:t>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06196D">
        <w:rPr>
          <w:sz w:val="24"/>
          <w:szCs w:val="24"/>
          <w:lang w:val="en-US"/>
        </w:rPr>
        <w:t>.</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Изпълнителят е длъжен да съхранява на строителния обект по всяко време екземпляри от всички одобрени строителни книжа, чертежи и документи, като Заповедна книга, протоколи, сертификати, стандарти и инструкции за изпитвания. При представяне на резултатите от изпитванията, Изпълнителят е длъжен да посочи ясно стандартната спецификация или метода на изпитване, съгласно които е проведено изпитването. Използването на метрични мерни единици е задължително за всички строителни работи и доставки. Всички документи се изготвят на български език. Сертификатите за произход се превеждат на български език. Когато документите се представят в електронен вид се използват стандартни текстови и таблични формати.</w:t>
      </w:r>
    </w:p>
    <w:p w:rsidR="00CD7F04" w:rsidRPr="00A47A79" w:rsidRDefault="00CD7F04" w:rsidP="00C9721D">
      <w:pPr>
        <w:pStyle w:val="a4"/>
        <w:tabs>
          <w:tab w:val="left" w:pos="5343"/>
        </w:tabs>
        <w:spacing w:after="0" w:line="240" w:lineRule="auto"/>
        <w:ind w:left="363"/>
        <w:jc w:val="both"/>
        <w:rPr>
          <w:sz w:val="16"/>
          <w:szCs w:val="16"/>
        </w:rPr>
      </w:pPr>
    </w:p>
    <w:p w:rsidR="00CD7F04" w:rsidRPr="00A47A79" w:rsidRDefault="00CD7F04" w:rsidP="00C9721D">
      <w:pPr>
        <w:keepNext/>
        <w:ind w:firstLine="363"/>
        <w:jc w:val="center"/>
        <w:outlineLvl w:val="2"/>
        <w:rPr>
          <w:rFonts w:ascii="Times New Roman" w:hAnsi="Times New Roman" w:cs="Times New Roman"/>
          <w:b/>
          <w:bCs/>
          <w:color w:val="auto"/>
          <w:szCs w:val="26"/>
          <w:lang w:val="x-none" w:eastAsia="x-none"/>
        </w:rPr>
      </w:pPr>
      <w:bookmarkStart w:id="21" w:name="_Toc336337626"/>
      <w:bookmarkStart w:id="22" w:name="_Toc336339007"/>
      <w:bookmarkStart w:id="23" w:name="_Toc373770176"/>
      <w:r w:rsidRPr="00A47A79">
        <w:rPr>
          <w:rFonts w:ascii="Times New Roman" w:hAnsi="Times New Roman" w:cs="Times New Roman"/>
          <w:b/>
          <w:bCs/>
          <w:color w:val="auto"/>
          <w:szCs w:val="26"/>
          <w:lang w:val="x-none" w:eastAsia="x-none"/>
        </w:rPr>
        <w:t>Взаимодействие с участниците в строителния процес:</w:t>
      </w:r>
      <w:bookmarkEnd w:id="21"/>
      <w:bookmarkEnd w:id="22"/>
      <w:bookmarkEnd w:id="23"/>
    </w:p>
    <w:p w:rsidR="00CD7F04" w:rsidRPr="00A47A79" w:rsidRDefault="00CD7F04" w:rsidP="00C9721D">
      <w:pPr>
        <w:tabs>
          <w:tab w:val="left" w:pos="0"/>
        </w:tabs>
        <w:jc w:val="both"/>
        <w:rPr>
          <w:rFonts w:ascii="Times New Roman" w:hAnsi="Times New Roman" w:cs="Times New Roman"/>
          <w:color w:val="auto"/>
          <w:lang w:eastAsia="en-US"/>
        </w:rPr>
      </w:pPr>
      <w:r>
        <w:rPr>
          <w:rFonts w:ascii="Times New Roman" w:hAnsi="Times New Roman" w:cs="Times New Roman"/>
          <w:color w:val="auto"/>
          <w:lang w:eastAsia="en-US"/>
        </w:rPr>
        <w:tab/>
      </w:r>
      <w:r w:rsidRPr="00A47A79">
        <w:rPr>
          <w:rFonts w:ascii="Times New Roman" w:hAnsi="Times New Roman" w:cs="Times New Roman"/>
          <w:color w:val="auto"/>
          <w:lang w:eastAsia="en-US"/>
        </w:rPr>
        <w:t xml:space="preserve">При изпълнението на строителството Възложителят ще назначи </w:t>
      </w:r>
      <w:r w:rsidRPr="00A47A79">
        <w:rPr>
          <w:rFonts w:ascii="Times New Roman" w:hAnsi="Times New Roman" w:cs="Times New Roman"/>
          <w:color w:val="auto"/>
          <w:lang w:val="ru-RU" w:eastAsia="en-US"/>
        </w:rPr>
        <w:t>строителен надзор</w:t>
      </w:r>
      <w:r w:rsidRPr="00A47A79">
        <w:rPr>
          <w:rFonts w:ascii="Times New Roman" w:hAnsi="Times New Roman" w:cs="Times New Roman"/>
          <w:color w:val="auto"/>
          <w:lang w:eastAsia="en-US"/>
        </w:rPr>
        <w:t xml:space="preserve">, който ще изпълнява следните функции: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осъществяване на контрол относно пълнотата и правилното съставяне на актовете и протоколите по време на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изпълнението на строежите в съответствие с одобрените инвестиционни проекти и съгласно изискванията по чл. 169, ал. 1 и ал. 2 от ЗУТ;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спазване на изискванията за здравословни и безопасни условия на труд в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недопускане на увреждане на трети лица и имоти вследствие на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спазване на всички изисквания по отношение на годността на строежа за въвеждане в експлоатация;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извършване на оценка за достъпност на строежа от лица с увреждания, в съответствие със законодателството;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на строителните продукти по чл. 169а, ал. 1 от ЗУТ при упражняване на Строителен надзор;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върху документирането на всички обстоятелства, свързани със строежа, като предаването и приемането на строителната площадка, строителните и монтажните работи, подлежащи на закриване, междинните и заключителните актове за приемане и предаване на строителни и монтажни работи и други;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за годността на строежа/обекта за въвеждане в експлоатация, постигането на проектните критерии и за гаранционен период на цялото съоръжение;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координация на строителния процес до въвеждането на строежа/обекта в експлоатация.</w:t>
      </w:r>
    </w:p>
    <w:p w:rsidR="00CD7F04" w:rsidRDefault="00CD7F04" w:rsidP="005B1FA8">
      <w:pPr>
        <w:tabs>
          <w:tab w:val="left" w:pos="720"/>
          <w:tab w:val="left" w:pos="9900"/>
        </w:tabs>
        <w:jc w:val="both"/>
        <w:rPr>
          <w:rFonts w:ascii="Times New Roman" w:hAnsi="Times New Roman" w:cs="Times New Roman"/>
          <w:color w:val="auto"/>
          <w:lang w:eastAsia="en-US"/>
        </w:rPr>
      </w:pPr>
      <w:r>
        <w:rPr>
          <w:rFonts w:ascii="Times New Roman" w:hAnsi="Times New Roman" w:cs="Times New Roman"/>
          <w:color w:val="auto"/>
          <w:lang w:eastAsia="en-US"/>
        </w:rPr>
        <w:tab/>
      </w:r>
      <w:r w:rsidRPr="00A47A79">
        <w:rPr>
          <w:rFonts w:ascii="Times New Roman" w:hAnsi="Times New Roman" w:cs="Times New Roman"/>
          <w:color w:val="auto"/>
          <w:lang w:eastAsia="en-US"/>
        </w:rPr>
        <w:t xml:space="preserve"> </w:t>
      </w:r>
    </w:p>
    <w:p w:rsidR="00CD7F04" w:rsidRPr="00B54516" w:rsidRDefault="00CD7F04" w:rsidP="00C9721D">
      <w:pPr>
        <w:pStyle w:val="a4"/>
        <w:tabs>
          <w:tab w:val="left" w:pos="5343"/>
        </w:tabs>
        <w:spacing w:after="0" w:line="240" w:lineRule="auto"/>
        <w:ind w:left="363"/>
        <w:jc w:val="center"/>
        <w:rPr>
          <w:sz w:val="24"/>
          <w:szCs w:val="24"/>
        </w:rPr>
      </w:pPr>
      <w:r w:rsidRPr="00F251DF">
        <w:rPr>
          <w:b/>
          <w:sz w:val="24"/>
          <w:szCs w:val="24"/>
        </w:rPr>
        <w:t>Изисквания за безопасност</w:t>
      </w:r>
      <w:r w:rsidRPr="00F251DF">
        <w:rPr>
          <w:sz w:val="24"/>
          <w:szCs w:val="24"/>
        </w:rPr>
        <w:t>.</w:t>
      </w:r>
    </w:p>
    <w:p w:rsidR="00CD7F04" w:rsidRPr="00B54516" w:rsidRDefault="00CD7F04" w:rsidP="00C9721D">
      <w:pPr>
        <w:ind w:firstLine="363"/>
        <w:jc w:val="both"/>
        <w:rPr>
          <w:rFonts w:ascii="Times New Roman" w:hAnsi="Times New Roman" w:cs="Times New Roman"/>
          <w:color w:val="auto"/>
        </w:rPr>
      </w:pPr>
      <w:r w:rsidRPr="00B54516">
        <w:rPr>
          <w:rFonts w:ascii="Times New Roman" w:hAnsi="Times New Roman" w:cs="Times New Roman"/>
        </w:rPr>
        <w:t xml:space="preserve">      </w:t>
      </w:r>
      <w:r w:rsidRPr="00B54516">
        <w:rPr>
          <w:rFonts w:ascii="Times New Roman" w:hAnsi="Times New Roman" w:cs="Times New Roman"/>
          <w:color w:val="auto"/>
          <w:lang w:val="en-US"/>
        </w:rPr>
        <w:t xml:space="preserve">По време на изпълнение на строително – монтажните работи Изпълнителят трябва да спазва изискванията на Наредба № 2 от 2004 г. за минимални изисквания за здравословни и безопасни условия на труд при извършване на строителни и монтажни </w:t>
      </w:r>
      <w:r w:rsidRPr="00B54516">
        <w:rPr>
          <w:rFonts w:ascii="Times New Roman" w:hAnsi="Times New Roman" w:cs="Times New Roman"/>
          <w:color w:val="auto"/>
          <w:lang w:val="en-US"/>
        </w:rPr>
        <w:lastRenderedPageBreak/>
        <w:t>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w:t>
      </w:r>
      <w:r w:rsidRPr="00B54516">
        <w:rPr>
          <w:rFonts w:ascii="Times New Roman" w:hAnsi="Times New Roman" w:cs="Times New Roman"/>
          <w:color w:val="auto"/>
        </w:rPr>
        <w:t xml:space="preserve"> </w:t>
      </w:r>
      <w:r w:rsidRPr="00B54516">
        <w:rPr>
          <w:rFonts w:ascii="Times New Roman" w:hAnsi="Times New Roman" w:cs="Times New Roman"/>
        </w:rPr>
        <w:t>Всички дейности на обекта се извършват в съответствие с приложимите на</w:t>
      </w:r>
      <w:r>
        <w:rPr>
          <w:rFonts w:ascii="Times New Roman" w:hAnsi="Times New Roman" w:cs="Times New Roman"/>
        </w:rPr>
        <w:t>ционални нормативни изисквания.</w:t>
      </w:r>
    </w:p>
    <w:p w:rsidR="00CD7F04" w:rsidRDefault="00CD7F04" w:rsidP="005B1FA8">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Възложителят и упълномощените държавни </w:t>
      </w:r>
      <w:r>
        <w:rPr>
          <w:sz w:val="24"/>
          <w:szCs w:val="24"/>
        </w:rPr>
        <w:t>органи ще извършв</w:t>
      </w:r>
      <w:r w:rsidR="005B1FA8">
        <w:rPr>
          <w:sz w:val="24"/>
          <w:szCs w:val="24"/>
        </w:rPr>
        <w:t>ат проверки за</w:t>
      </w:r>
      <w:r w:rsidRPr="00F251DF">
        <w:rPr>
          <w:sz w:val="24"/>
          <w:szCs w:val="24"/>
        </w:rPr>
        <w:t xml:space="preserve">гарантиране безопасни условия на труд по отношение на: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наличие на координатор по безопасност и план по безопасност и здраве;</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наличие на обекта на инструкции за безопасност и здраве при работа съобразно действащите нормативи, инструктажни книги, начин на провеждане на инструктажите за безопасна работа;</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наличие на обекта и ползване на ЛПС - каски, колани, ръкавици, предпазни шлемове и др.;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организация на строителната площадка - огради, предпазни мрежи</w:t>
      </w:r>
      <w:r w:rsidR="005B1FA8">
        <w:rPr>
          <w:sz w:val="24"/>
          <w:szCs w:val="24"/>
        </w:rPr>
        <w:t xml:space="preserve"> (когато е приложимо)</w:t>
      </w:r>
      <w:r w:rsidRPr="00A25CE7">
        <w:rPr>
          <w:sz w:val="24"/>
          <w:szCs w:val="24"/>
        </w:rPr>
        <w:t xml:space="preserve">;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състояние на временното ел. захранване на строителната площадка - от гледна точка на безопасна експлоатация;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на обекта да бъде въведена '' Книга за инструктаж по безопасност и здраве при работа ''; </w:t>
      </w:r>
    </w:p>
    <w:p w:rsidR="00CD7F04" w:rsidRPr="00A25CE7" w:rsidRDefault="00CD7F04" w:rsidP="00C9721D">
      <w:pPr>
        <w:pStyle w:val="a4"/>
        <w:tabs>
          <w:tab w:val="left" w:pos="5343"/>
        </w:tabs>
        <w:spacing w:after="0" w:line="240" w:lineRule="auto"/>
        <w:jc w:val="both"/>
        <w:rPr>
          <w:sz w:val="24"/>
          <w:szCs w:val="24"/>
        </w:rPr>
      </w:pPr>
      <w:r>
        <w:rPr>
          <w:sz w:val="24"/>
          <w:szCs w:val="24"/>
        </w:rPr>
        <w:t xml:space="preserve">           </w:t>
      </w:r>
      <w:r w:rsidRPr="00A25CE7">
        <w:rPr>
          <w:sz w:val="24"/>
          <w:szCs w:val="24"/>
        </w:rPr>
        <w:t xml:space="preserve">Да не се допускат за работа работници и служители , употребили алкохол, както и лица със смущения във вестибуларния апарат.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 Задължително на обекта да има аптечка с пресни медикаменти и превързочни средства. </w:t>
      </w:r>
    </w:p>
    <w:p w:rsidR="00CD7F04" w:rsidRPr="00F251DF" w:rsidRDefault="00CD7F04" w:rsidP="005B1FA8">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Всички работници и служители на обекта да са снабдени с лични предпазни средства </w:t>
      </w:r>
      <w:r>
        <w:rPr>
          <w:sz w:val="24"/>
          <w:szCs w:val="24"/>
        </w:rPr>
        <w:t>–</w:t>
      </w:r>
      <w:r w:rsidRPr="00F251DF">
        <w:rPr>
          <w:sz w:val="24"/>
          <w:szCs w:val="24"/>
        </w:rPr>
        <w:t xml:space="preserve"> </w:t>
      </w:r>
      <w:r w:rsidR="005B1FA8">
        <w:rPr>
          <w:sz w:val="24"/>
          <w:szCs w:val="24"/>
        </w:rPr>
        <w:t xml:space="preserve"> </w:t>
      </w:r>
      <w:r w:rsidRPr="00F251DF">
        <w:rPr>
          <w:sz w:val="24"/>
          <w:szCs w:val="24"/>
        </w:rPr>
        <w:t xml:space="preserve">работно облекло, обувки, ръкавици, каски, предпазни колани и ако се налага - предпазни очила. </w:t>
      </w:r>
    </w:p>
    <w:p w:rsidR="00CD7F04" w:rsidRPr="00860F3A"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 xml:space="preserve">Изпълнителят ще бъде отговорен за спазване на всички изисквания по осигуряване на здравословни и безопасни условия на труд в съответствие с приложимите нормативни документи, изискванията в проекта и инструкциите в рамките на правомощията на последния. Изпълнителят ще назначи и „Координатор по ЗБУТ” за обекта и ще му осигури възможност за ефективно упражняване на правомощията му по приложимите нормативни актове. </w:t>
      </w:r>
    </w:p>
    <w:p w:rsidR="00CD7F04" w:rsidRPr="00860F3A"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Изпълнителят също така ще бъде отговорен за такава организация на изпълнението на СМР, и на строителната площадка, при която да се елиминира рисковете за трети лица. В частност, Изпълнителят ще осигури ограждане и сигнализиране на строителната площадка и други подходящи мерки</w:t>
      </w:r>
      <w:r w:rsidR="005B1FA8">
        <w:rPr>
          <w:rFonts w:ascii="Times New Roman" w:hAnsi="Times New Roman" w:cs="Times New Roman"/>
          <w:color w:val="auto"/>
          <w:lang w:eastAsia="en-US"/>
        </w:rPr>
        <w:t>(когато е приложимо)</w:t>
      </w:r>
      <w:r w:rsidRPr="00860F3A">
        <w:rPr>
          <w:rFonts w:ascii="Times New Roman" w:hAnsi="Times New Roman" w:cs="Times New Roman"/>
          <w:color w:val="auto"/>
          <w:lang w:eastAsia="en-US"/>
        </w:rPr>
        <w:t>.</w:t>
      </w:r>
    </w:p>
    <w:p w:rsidR="00DA4677"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Изпълнителят ще координира своите планове по безопасност с представители на експлоатационните дружества на техническата инфраструктура по отношение на работите, свързани с местата на свързване с техни съоръжени</w:t>
      </w:r>
      <w:bookmarkStart w:id="24" w:name="_GoBack"/>
      <w:bookmarkEnd w:id="24"/>
      <w:r w:rsidRPr="00860F3A">
        <w:rPr>
          <w:rFonts w:ascii="Times New Roman" w:hAnsi="Times New Roman" w:cs="Times New Roman"/>
          <w:color w:val="auto"/>
          <w:lang w:eastAsia="en-US"/>
        </w:rPr>
        <w:t>я</w:t>
      </w:r>
    </w:p>
    <w:p w:rsidR="00C9721D" w:rsidRPr="009D7A4F" w:rsidRDefault="00C9721D" w:rsidP="00C9721D">
      <w:pPr>
        <w:ind w:firstLine="720"/>
        <w:jc w:val="both"/>
        <w:rPr>
          <w:rFonts w:ascii="Times New Roman" w:hAnsi="Times New Roman" w:cs="Times New Roman"/>
          <w:b/>
          <w:color w:val="auto"/>
          <w:lang w:eastAsia="en-US"/>
        </w:rPr>
      </w:pPr>
    </w:p>
    <w:p w:rsidR="00C9721D" w:rsidRPr="009D7A4F" w:rsidRDefault="00C9721D" w:rsidP="00C9721D">
      <w:pPr>
        <w:ind w:firstLine="720"/>
        <w:jc w:val="both"/>
        <w:rPr>
          <w:rFonts w:ascii="Times New Roman" w:hAnsi="Times New Roman" w:cs="Times New Roman"/>
          <w:b/>
          <w:color w:val="auto"/>
          <w:lang w:eastAsia="en-US"/>
        </w:rPr>
      </w:pPr>
      <w:r w:rsidRPr="009D7A4F">
        <w:rPr>
          <w:rFonts w:ascii="Times New Roman" w:hAnsi="Times New Roman" w:cs="Times New Roman"/>
          <w:b/>
          <w:color w:val="auto"/>
          <w:lang w:eastAsia="en-US"/>
        </w:rPr>
        <w:t>Индикативна Количествена сметка:</w:t>
      </w:r>
    </w:p>
    <w:tbl>
      <w:tblPr>
        <w:tblW w:w="9087" w:type="dxa"/>
        <w:tblInd w:w="55" w:type="dxa"/>
        <w:tblCellMar>
          <w:left w:w="70" w:type="dxa"/>
          <w:right w:w="70" w:type="dxa"/>
        </w:tblCellMar>
        <w:tblLook w:val="04A0" w:firstRow="1" w:lastRow="0" w:firstColumn="1" w:lastColumn="0" w:noHBand="0" w:noVBand="1"/>
      </w:tblPr>
      <w:tblGrid>
        <w:gridCol w:w="500"/>
        <w:gridCol w:w="6178"/>
        <w:gridCol w:w="708"/>
        <w:gridCol w:w="1701"/>
      </w:tblGrid>
      <w:tr w:rsidR="00C9721D" w:rsidRPr="00C9721D" w:rsidTr="001D73FC">
        <w:trPr>
          <w:trHeight w:val="255"/>
        </w:trPr>
        <w:tc>
          <w:tcPr>
            <w:tcW w:w="50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w:t>
            </w:r>
          </w:p>
        </w:tc>
        <w:tc>
          <w:tcPr>
            <w:tcW w:w="6178"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Наименование на СМР</w:t>
            </w:r>
          </w:p>
        </w:tc>
        <w:tc>
          <w:tcPr>
            <w:tcW w:w="708"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Eд. </w:t>
            </w:r>
            <w:r w:rsidRPr="00C9721D">
              <w:rPr>
                <w:rFonts w:ascii="Calibri" w:eastAsia="Times New Roman" w:hAnsi="Calibri" w:cs="Times New Roman"/>
                <w:b/>
                <w:bCs/>
                <w:sz w:val="20"/>
                <w:szCs w:val="20"/>
              </w:rPr>
              <w:br/>
              <w:t>м-ка</w:t>
            </w:r>
          </w:p>
        </w:tc>
        <w:tc>
          <w:tcPr>
            <w:tcW w:w="1701"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Коли-</w:t>
            </w:r>
            <w:r w:rsidRPr="00C9721D">
              <w:rPr>
                <w:rFonts w:ascii="Calibri" w:eastAsia="Times New Roman" w:hAnsi="Calibri" w:cs="Times New Roman"/>
                <w:b/>
                <w:bCs/>
                <w:sz w:val="20"/>
                <w:szCs w:val="20"/>
              </w:rPr>
              <w:br/>
              <w:t>чество</w:t>
            </w:r>
          </w:p>
        </w:tc>
      </w:tr>
      <w:tr w:rsidR="00C9721D" w:rsidRPr="00C9721D" w:rsidTr="001D73FC">
        <w:trPr>
          <w:trHeight w:val="270"/>
        </w:trPr>
        <w:tc>
          <w:tcPr>
            <w:tcW w:w="500"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6178"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708"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1701"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r>
      <w:tr w:rsidR="00C9721D" w:rsidRPr="00C9721D" w:rsidTr="001D73FC">
        <w:trPr>
          <w:trHeight w:val="285"/>
        </w:trPr>
        <w:tc>
          <w:tcPr>
            <w:tcW w:w="500" w:type="dxa"/>
            <w:tcBorders>
              <w:top w:val="nil"/>
              <w:left w:val="single" w:sz="4" w:space="0" w:color="auto"/>
              <w:bottom w:val="double" w:sz="6" w:space="0" w:color="auto"/>
              <w:right w:val="nil"/>
            </w:tcBorders>
            <w:shd w:val="clear" w:color="000000" w:fill="BFBFBF"/>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6178" w:type="dxa"/>
            <w:tcBorders>
              <w:top w:val="nil"/>
              <w:left w:val="nil"/>
              <w:bottom w:val="double" w:sz="6" w:space="0" w:color="auto"/>
              <w:right w:val="nil"/>
            </w:tcBorders>
            <w:shd w:val="clear" w:color="000000" w:fill="BFBFBF"/>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бул. НИКОЛА ГАБРОВСКИ, ул.ШЕМШЕВСКО ШОСЕ</w:t>
            </w:r>
          </w:p>
        </w:tc>
        <w:tc>
          <w:tcPr>
            <w:tcW w:w="708"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15"/>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А.</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Пътни работи</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Тротоарни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Разваляне на настилка от бетонови тротоарни плочи/асфалтова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4 456,90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lastRenderedPageBreak/>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Разбиване на бетон с ел. къртач</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Тънък изкоп за подравняване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1 337,07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Изкоп за бордюри 8/16/50 -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188,00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Уплътняване на земно легло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4 456,90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полагане и уплътняване каменни фракции за основа под настилки (15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668,54</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8/16/50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1 880,00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4 456,90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2 701,37</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Демонтаж същестуващи бетонови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4 261,24</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Техническо фрезоване 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xml:space="preserve">Доставка, полагане и уплътняване каменни фракции за основа под бордюри и настилки </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213,06</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18/35/50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4 261,24</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Направа отводнителни съоръжения</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Първи битумен разлив (30%)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асфалтобетон неплътна смес за изравнители, 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Втори битумен разлив</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19 173,60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19 173,60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Полагане пътна маркировка надлъжна и напречна от студен пластик</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1 200,00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Монтаж пътни знаци и принадлежности, вкл. указателни табели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852,25</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А.</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Б.</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Паркоустройство </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Почистване и подготовка на терени за 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16,97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16,97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5B1FA8" w:rsidRDefault="00C9721D" w:rsidP="00C9721D">
            <w:pPr>
              <w:jc w:val="right"/>
              <w:rPr>
                <w:rFonts w:ascii="Calibri" w:eastAsia="Times New Roman" w:hAnsi="Calibri" w:cs="Times New Roman"/>
                <w:sz w:val="20"/>
                <w:szCs w:val="20"/>
                <w:highlight w:val="yellow"/>
              </w:rPr>
            </w:pPr>
            <w:r w:rsidRPr="008B75C1">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8B75C1" w:rsidRDefault="008B75C1" w:rsidP="00C9721D">
            <w:pPr>
              <w:rPr>
                <w:rFonts w:ascii="Calibri" w:eastAsia="Times New Roman" w:hAnsi="Calibri" w:cs="Times New Roman"/>
                <w:sz w:val="20"/>
                <w:szCs w:val="20"/>
                <w:highlight w:val="yellow"/>
              </w:rPr>
            </w:pPr>
            <w:r>
              <w:rPr>
                <w:rFonts w:ascii="Calibri" w:eastAsia="Times New Roman" w:hAnsi="Calibri" w:cs="Times New Roman"/>
                <w:sz w:val="20"/>
                <w:szCs w:val="20"/>
              </w:rPr>
              <w:t>Доставка и з</w:t>
            </w:r>
            <w:r w:rsidRPr="008B75C1">
              <w:rPr>
                <w:rFonts w:ascii="Calibri" w:eastAsia="Times New Roman" w:hAnsi="Calibri" w:cs="Times New Roman"/>
                <w:sz w:val="20"/>
                <w:szCs w:val="20"/>
              </w:rPr>
              <w:t>асаждане</w:t>
            </w:r>
            <w:r w:rsidR="00C9721D" w:rsidRPr="008B75C1">
              <w:rPr>
                <w:rFonts w:ascii="Calibri" w:eastAsia="Times New Roman" w:hAnsi="Calibri" w:cs="Times New Roman"/>
                <w:sz w:val="20"/>
                <w:szCs w:val="20"/>
              </w:rPr>
              <w:t xml:space="preserve"> различни </w:t>
            </w:r>
            <w:r w:rsidRPr="008B75C1">
              <w:rPr>
                <w:rFonts w:ascii="Calibri" w:eastAsia="Times New Roman" w:hAnsi="Calibri" w:cs="Times New Roman"/>
                <w:sz w:val="20"/>
                <w:szCs w:val="20"/>
              </w:rPr>
              <w:t>дървесни</w:t>
            </w:r>
            <w:r w:rsidR="00C9721D" w:rsidRPr="008B75C1">
              <w:rPr>
                <w:rFonts w:ascii="Calibri" w:eastAsia="Times New Roman" w:hAnsi="Calibri" w:cs="Times New Roman"/>
                <w:sz w:val="20"/>
                <w:szCs w:val="20"/>
              </w:rPr>
              <w:t xml:space="preserve"> видове</w:t>
            </w:r>
            <w:r w:rsidRPr="008B75C1">
              <w:rPr>
                <w:rFonts w:ascii="Calibri" w:eastAsia="Times New Roman" w:hAnsi="Calibri" w:cs="Times New Roman"/>
                <w:sz w:val="20"/>
                <w:szCs w:val="20"/>
                <w:lang w:val="en-US"/>
              </w:rPr>
              <w:t xml:space="preserve"> </w:t>
            </w:r>
            <w:r w:rsidRPr="008B75C1">
              <w:rPr>
                <w:rFonts w:ascii="Calibri" w:eastAsia="Times New Roman" w:hAnsi="Calibri" w:cs="Times New Roman"/>
                <w:sz w:val="20"/>
                <w:szCs w:val="20"/>
              </w:rPr>
              <w:t xml:space="preserve"> височина от 2,50м. до 3,00м.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FE1D18" w:rsidP="00C9721D">
            <w:pPr>
              <w:rPr>
                <w:rFonts w:ascii="Calibri" w:eastAsia="Times New Roman" w:hAnsi="Calibri" w:cs="Times New Roman"/>
                <w:sz w:val="20"/>
                <w:szCs w:val="20"/>
              </w:rPr>
            </w:pPr>
            <w:r w:rsidRPr="00C9721D">
              <w:rPr>
                <w:rFonts w:ascii="Calibri" w:eastAsia="Times New Roman" w:hAnsi="Calibri" w:cs="Times New Roman"/>
                <w:sz w:val="20"/>
                <w:szCs w:val="20"/>
              </w:rPr>
              <w:t>Парково обзавеждане</w:t>
            </w:r>
            <w:r>
              <w:rPr>
                <w:rFonts w:ascii="Calibri" w:eastAsia="Times New Roman" w:hAnsi="Calibri" w:cs="Times New Roman"/>
                <w:sz w:val="20"/>
                <w:szCs w:val="20"/>
              </w:rPr>
              <w:t xml:space="preserve"> (2бр. комплект маса с 2 пейки с дължина 160см., 4 бр. пейки, 4бр. пергола 300/200/220см., 1бр. беседка, комплект с пейки и маса, 4бр. кош за отпадъци и ограда)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к-т</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Б.</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В.</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Улично осветление</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СПЕЦИФИКАЦИЯ НА МАТЕРИАЛИТЕ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lastRenderedPageBreak/>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проходни тръби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тръба гофрирана Ø75mm</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1 445,00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РVС тръба ф110 мм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сигнална лента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САВТТ 4х16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1 700,00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СВТ 3х1,5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материали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СТРОИТЕЛНО-МОНТАЖНИ РАБОТИ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Монтаж и подвързване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Монтаж на. проходни тръби за клемна кутия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Трасиране на кабелна линия в равнинен терен</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km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изкоп 0,8/0,4 в почва 3-та категория, обратно засипване и тръмбоване</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подложка за полагане на кабел</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Полагане на сигнална лента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Изграждане на шахта с бетонен капак 0.6м/0.9м/1м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РVС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бетонов кожух на тръби положени 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асфалтова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560,00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w:t>
            </w:r>
          </w:p>
        </w:tc>
        <w:tc>
          <w:tcPr>
            <w:tcW w:w="6178" w:type="dxa"/>
            <w:tcBorders>
              <w:top w:val="nil"/>
              <w:left w:val="nil"/>
              <w:bottom w:val="single" w:sz="4" w:space="0" w:color="auto"/>
              <w:right w:val="single" w:sz="4" w:space="0" w:color="auto"/>
            </w:tcBorders>
            <w:shd w:val="clear" w:color="auto" w:fill="auto"/>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Изтегляне на кабел в стълб /рогатка/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Изтегляне на кабел до 16 мм2 в тръби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гофрирана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1 445,00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суха разделка кабел НН до 25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СМР</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nil"/>
              <w:right w:val="nil"/>
            </w:tcBorders>
            <w:shd w:val="clear" w:color="auto" w:fill="auto"/>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single" w:sz="4" w:space="0" w:color="auto"/>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ВСИЧКО В.</w:t>
            </w:r>
          </w:p>
        </w:tc>
        <w:tc>
          <w:tcPr>
            <w:tcW w:w="708" w:type="dxa"/>
            <w:tcBorders>
              <w:top w:val="nil"/>
              <w:left w:val="nil"/>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ВСИЧКО бул. НИКОЛА ГАБРОВСКИ, ул.ШЕМШЕВСКО ШОСЕ</w:t>
            </w:r>
          </w:p>
        </w:tc>
        <w:tc>
          <w:tcPr>
            <w:tcW w:w="708"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15"/>
        </w:trPr>
        <w:tc>
          <w:tcPr>
            <w:tcW w:w="500" w:type="dxa"/>
            <w:tcBorders>
              <w:top w:val="nil"/>
              <w:left w:val="single" w:sz="4" w:space="0" w:color="auto"/>
              <w:bottom w:val="double" w:sz="6" w:space="0" w:color="auto"/>
              <w:right w:val="nil"/>
            </w:tcBorders>
            <w:shd w:val="clear" w:color="auto" w:fill="auto"/>
            <w:noWrap/>
            <w:vAlign w:val="center"/>
            <w:hideMark/>
          </w:tcPr>
          <w:p w:rsidR="00C9721D" w:rsidRPr="00C9721D" w:rsidRDefault="00C9721D" w:rsidP="00C9721D">
            <w:pP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6178" w:type="dxa"/>
            <w:tcBorders>
              <w:top w:val="single" w:sz="4" w:space="0" w:color="auto"/>
              <w:left w:val="nil"/>
              <w:bottom w:val="double" w:sz="6"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708" w:type="dxa"/>
            <w:tcBorders>
              <w:top w:val="single" w:sz="4" w:space="0" w:color="auto"/>
              <w:left w:val="nil"/>
              <w:bottom w:val="double" w:sz="6" w:space="0" w:color="auto"/>
              <w:right w:val="nil"/>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1701" w:type="dxa"/>
            <w:tcBorders>
              <w:top w:val="single" w:sz="4" w:space="0" w:color="auto"/>
              <w:left w:val="nil"/>
              <w:bottom w:val="double" w:sz="6" w:space="0" w:color="auto"/>
              <w:right w:val="nil"/>
            </w:tcBorders>
            <w:shd w:val="clear" w:color="auto" w:fill="auto"/>
            <w:noWrap/>
            <w:vAlign w:val="center"/>
            <w:hideMark/>
          </w:tcPr>
          <w:p w:rsidR="00C9721D" w:rsidRPr="00C9721D" w:rsidRDefault="00C9721D" w:rsidP="00C9721D">
            <w:pPr>
              <w:rPr>
                <w:rFonts w:ascii="Calibri" w:eastAsia="Times New Roman" w:hAnsi="Calibri" w:cs="Times New Roman"/>
                <w:b/>
                <w:bCs/>
                <w:color w:val="auto"/>
                <w:sz w:val="22"/>
                <w:szCs w:val="22"/>
              </w:rPr>
            </w:pPr>
            <w:r w:rsidRPr="00C9721D">
              <w:rPr>
                <w:rFonts w:ascii="Calibri" w:eastAsia="Times New Roman" w:hAnsi="Calibri" w:cs="Times New Roman"/>
                <w:b/>
                <w:bCs/>
                <w:color w:val="auto"/>
                <w:sz w:val="22"/>
                <w:szCs w:val="22"/>
              </w:rPr>
              <w:t> </w:t>
            </w:r>
          </w:p>
        </w:tc>
      </w:tr>
      <w:tr w:rsidR="00C9721D" w:rsidRPr="00C9721D" w:rsidTr="001D73FC">
        <w:trPr>
          <w:trHeight w:val="330"/>
        </w:trPr>
        <w:tc>
          <w:tcPr>
            <w:tcW w:w="500" w:type="dxa"/>
            <w:tcBorders>
              <w:top w:val="nil"/>
              <w:left w:val="single" w:sz="4" w:space="0" w:color="auto"/>
              <w:bottom w:val="double" w:sz="6" w:space="0" w:color="auto"/>
              <w:right w:val="nil"/>
            </w:tcBorders>
            <w:shd w:val="clear" w:color="000000" w:fill="BFBFBF"/>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6178" w:type="dxa"/>
            <w:tcBorders>
              <w:top w:val="nil"/>
              <w:left w:val="nil"/>
              <w:bottom w:val="double" w:sz="6" w:space="0" w:color="auto"/>
              <w:right w:val="nil"/>
            </w:tcBorders>
            <w:shd w:val="clear" w:color="000000" w:fill="BFBFBF"/>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 КОЗЛУДЖА</w:t>
            </w:r>
          </w:p>
        </w:tc>
        <w:tc>
          <w:tcPr>
            <w:tcW w:w="708"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15"/>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А.</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Пътни работи</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Тротоарни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Демонтаж същестуващи бетонови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xml:space="preserve">Доставка, полагане и уплътняване каменни фракции за основа под бордюри и настилки </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18/35/50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Разваляне на настилка от бетонови тротоарни плочи/асфалтова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590,00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Разбиване на бетон с ел. къртач</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Машинен изкоп с багер на транспорт за достигане на ниво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Тънък изкоп за подравняване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354,00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Изкоп за бордюри 8/16/50 -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633,00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Уплътняване на земно легло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1 770,00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lastRenderedPageBreak/>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полагане и уплътняване каменни фракции за основа под настилки (15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265,50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8/16/50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633,00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Възстановяване асфалтова настилка около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548,80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1 770,00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Монтаж пътни знаци и принадлежности, вкл. указателни табели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1 604,25</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А.</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Б.</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Паркоустройство </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Почистване и подготовка на терени за 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1D73FC"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2,01</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1D73FC"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2,01</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8B75C1" w:rsidP="008B75C1">
            <w:pPr>
              <w:rPr>
                <w:rFonts w:ascii="Calibri" w:eastAsia="Times New Roman" w:hAnsi="Calibri" w:cs="Times New Roman"/>
                <w:sz w:val="20"/>
                <w:szCs w:val="20"/>
              </w:rPr>
            </w:pPr>
            <w:r>
              <w:rPr>
                <w:rFonts w:ascii="Calibri" w:eastAsia="Times New Roman" w:hAnsi="Calibri" w:cs="Times New Roman"/>
                <w:sz w:val="20"/>
                <w:szCs w:val="20"/>
              </w:rPr>
              <w:t>Доставка и з</w:t>
            </w:r>
            <w:r w:rsidRPr="008B75C1">
              <w:rPr>
                <w:rFonts w:ascii="Calibri" w:eastAsia="Times New Roman" w:hAnsi="Calibri" w:cs="Times New Roman"/>
                <w:sz w:val="20"/>
                <w:szCs w:val="20"/>
              </w:rPr>
              <w:t>асаждане различни дървесни видове  височина от 2,50м. до 3,00м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Парково обзавеждане</w:t>
            </w:r>
            <w:r w:rsidR="00FE1D18">
              <w:rPr>
                <w:rFonts w:ascii="Calibri" w:eastAsia="Times New Roman" w:hAnsi="Calibri" w:cs="Times New Roman"/>
                <w:sz w:val="20"/>
                <w:szCs w:val="20"/>
              </w:rPr>
              <w:t xml:space="preserve"> (2бр. комплект маса с 2 пейки с дължина 160см., 4 бр. пейки, 4бр. пергола 300/200/220см., 1бр. беседка, комплект с пейки и маса, 4бр. кош за отпадъци и ограда)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к-т</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Б.</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nil"/>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nil"/>
              <w:right w:val="nil"/>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p>
        </w:tc>
        <w:tc>
          <w:tcPr>
            <w:tcW w:w="708" w:type="dxa"/>
            <w:tcBorders>
              <w:top w:val="nil"/>
              <w:left w:val="nil"/>
              <w:bottom w:val="nil"/>
              <w:right w:val="nil"/>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p>
        </w:tc>
        <w:tc>
          <w:tcPr>
            <w:tcW w:w="1701" w:type="dxa"/>
            <w:tcBorders>
              <w:top w:val="nil"/>
              <w:left w:val="nil"/>
              <w:bottom w:val="nil"/>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p>
        </w:tc>
      </w:tr>
      <w:tr w:rsidR="00C9721D" w:rsidRPr="00C9721D" w:rsidTr="001D73FC">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В.</w:t>
            </w:r>
          </w:p>
        </w:tc>
        <w:tc>
          <w:tcPr>
            <w:tcW w:w="6178" w:type="dxa"/>
            <w:tcBorders>
              <w:top w:val="single" w:sz="4" w:space="0" w:color="auto"/>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Улично осветление</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СПЕЦИФИКАЦИЯ НА МАТЕРИАЛИТЕ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проходни тръби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тръба гофрирана Ø75mm</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РVС тръба ф110 мм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сигнална лента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САВТТ 4х16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СВТ 3х1,5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материали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СТРОИТЕЛНО-МОНТАЖНИ РАБОТИ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Монтаж и подвързване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Монтаж на проходни тръби за клемна кутия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Трасиране на кабелна линия в равнинен терен</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km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0,57</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изкоп 0,8/0,4 в почва 3-та категория, обратно засипване и тръмбоване</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подложка за полагане на кабел</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Полагане на сигнална лента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Изграждане на шахта с бетонен капак 0.6м/0.9м/1м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РVС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бетонов кожух на тръби положени 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бетонова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42,80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lastRenderedPageBreak/>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асфалтова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11,50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12</w:t>
            </w:r>
          </w:p>
        </w:tc>
        <w:tc>
          <w:tcPr>
            <w:tcW w:w="6178" w:type="dxa"/>
            <w:tcBorders>
              <w:top w:val="nil"/>
              <w:left w:val="nil"/>
              <w:bottom w:val="single" w:sz="4" w:space="0" w:color="auto"/>
              <w:right w:val="single" w:sz="4" w:space="0" w:color="auto"/>
            </w:tcBorders>
            <w:shd w:val="clear" w:color="auto" w:fill="auto"/>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Изтегляне на кабел в стълб /рогатка/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Изтегляне на кабел до 16 мм2 в тръби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гофрирана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суха разделка кабел НН до 25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bl>
    <w:p w:rsidR="00C9721D" w:rsidRDefault="00C9721D" w:rsidP="00C9721D">
      <w:pPr>
        <w:ind w:firstLine="720"/>
        <w:jc w:val="both"/>
        <w:rPr>
          <w:rFonts w:ascii="Times New Roman" w:hAnsi="Times New Roman" w:cs="Times New Roman"/>
          <w:color w:val="auto"/>
          <w:lang w:eastAsia="en-US"/>
        </w:rPr>
      </w:pPr>
    </w:p>
    <w:p w:rsidR="00FE1D18" w:rsidRDefault="00FE1D18" w:rsidP="00FE1D18">
      <w:pPr>
        <w:jc w:val="both"/>
        <w:rPr>
          <w:rFonts w:ascii="Times New Roman" w:hAnsi="Times New Roman" w:cs="Times New Roman"/>
          <w:sz w:val="22"/>
        </w:rPr>
      </w:pPr>
      <w:r w:rsidRPr="002B5A80">
        <w:rPr>
          <w:rFonts w:ascii="Times New Roman" w:hAnsi="Times New Roman" w:cs="Times New Roman"/>
          <w:b/>
          <w:bCs/>
          <w:sz w:val="22"/>
        </w:rPr>
        <w:t>Прогнозна стойност на поръчката:</w:t>
      </w:r>
      <w:r w:rsidRPr="002B5A80">
        <w:rPr>
          <w:rFonts w:ascii="Times New Roman" w:hAnsi="Times New Roman" w:cs="Times New Roman"/>
          <w:sz w:val="22"/>
        </w:rPr>
        <w:t xml:space="preserve"> Прогнозната стойност на поръчката за изпълнение на проектиране, строителство и авторски надзор е в размер до - </w:t>
      </w:r>
      <w:r w:rsidRPr="002B5A80">
        <w:rPr>
          <w:rFonts w:ascii="Times New Roman" w:hAnsi="Times New Roman" w:cs="Times New Roman"/>
          <w:b/>
          <w:sz w:val="22"/>
        </w:rPr>
        <w:t xml:space="preserve">1 565 773,48лв. /един милион петстотин шестдесет и пет хиляди седемстотин седемдесет и три лева и 48ст./ без ДДС, а с 20% ДДС 1 878 928,18лв. /един милион осемстотин седемдесет и осем хиляди деветстотин двадесет и осем лева и 18ст./. </w:t>
      </w:r>
      <w:r w:rsidRPr="002B5A80">
        <w:rPr>
          <w:rFonts w:ascii="Times New Roman" w:hAnsi="Times New Roman" w:cs="Times New Roman"/>
          <w:sz w:val="22"/>
        </w:rPr>
        <w:t>Прогнозната стойност по дейности е както следва:</w:t>
      </w:r>
    </w:p>
    <w:p w:rsidR="002B5A80" w:rsidRPr="002B5A80" w:rsidRDefault="002B5A80" w:rsidP="00FE1D18">
      <w:pPr>
        <w:jc w:val="both"/>
        <w:rPr>
          <w:rFonts w:ascii="Times New Roman" w:hAnsi="Times New Roman" w:cs="Times New Roman"/>
          <w:sz w:val="22"/>
        </w:rPr>
      </w:pP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Проектиране – до 70 000,00лв. /седемдесет хиляди лева и нула ст./ без ДДС;</w:t>
      </w: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Строителство – до 1 476 773,48лв. /един милион четиристотин седемдесет и шест хиляди седемстотин седемдесет и три лева и 48ст./ без ДДС;</w:t>
      </w: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Авторски надзор – до 19 000,00лв. /деветнадесет хиляди лева и нула ст./ без ДДС;</w:t>
      </w:r>
    </w:p>
    <w:p w:rsidR="001336F5" w:rsidRPr="002B5A80" w:rsidRDefault="001336F5" w:rsidP="00C9721D">
      <w:pPr>
        <w:ind w:firstLine="720"/>
        <w:jc w:val="both"/>
        <w:rPr>
          <w:rFonts w:ascii="Times New Roman" w:hAnsi="Times New Roman" w:cs="Times New Roman"/>
          <w:color w:val="auto"/>
          <w:sz w:val="22"/>
          <w:lang w:val="en-US" w:eastAsia="en-US"/>
        </w:rPr>
      </w:pPr>
    </w:p>
    <w:p w:rsidR="001336F5" w:rsidRPr="002B5A80" w:rsidRDefault="001336F5" w:rsidP="00C9721D">
      <w:pPr>
        <w:ind w:firstLine="720"/>
        <w:jc w:val="both"/>
        <w:rPr>
          <w:rFonts w:ascii="Times New Roman" w:hAnsi="Times New Roman" w:cs="Times New Roman"/>
          <w:b/>
          <w:color w:val="auto"/>
          <w:sz w:val="22"/>
          <w:lang w:eastAsia="en-US"/>
        </w:rPr>
      </w:pPr>
      <w:r w:rsidRPr="002B5A80">
        <w:rPr>
          <w:rFonts w:ascii="Times New Roman" w:hAnsi="Times New Roman" w:cs="Times New Roman"/>
          <w:b/>
          <w:color w:val="auto"/>
          <w:sz w:val="22"/>
          <w:lang w:eastAsia="en-US"/>
        </w:rPr>
        <w:t>Приложения:</w:t>
      </w:r>
    </w:p>
    <w:p w:rsidR="001336F5" w:rsidRPr="002B5A80"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Техн. документация</w:t>
      </w:r>
      <w:r w:rsidR="001336F5" w:rsidRPr="002B5A80">
        <w:rPr>
          <w:rFonts w:ascii="Times New Roman" w:hAnsi="Times New Roman" w:cs="Times New Roman"/>
          <w:color w:val="auto"/>
          <w:sz w:val="22"/>
          <w:lang w:eastAsia="en-US"/>
        </w:rPr>
        <w:t xml:space="preserve"> ул. „Козлуджа“ </w:t>
      </w:r>
    </w:p>
    <w:p w:rsidR="001336F5"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Техн. документация</w:t>
      </w:r>
      <w:r w:rsidRPr="002B5A80">
        <w:rPr>
          <w:rFonts w:ascii="Times New Roman" w:hAnsi="Times New Roman" w:cs="Times New Roman"/>
          <w:color w:val="auto"/>
          <w:sz w:val="22"/>
          <w:lang w:eastAsia="en-US"/>
        </w:rPr>
        <w:t xml:space="preserve"> </w:t>
      </w:r>
      <w:r w:rsidR="001336F5" w:rsidRPr="002B5A80">
        <w:rPr>
          <w:rFonts w:ascii="Times New Roman" w:hAnsi="Times New Roman" w:cs="Times New Roman"/>
          <w:color w:val="auto"/>
          <w:sz w:val="22"/>
          <w:lang w:eastAsia="en-US"/>
        </w:rPr>
        <w:t>ул. „</w:t>
      </w:r>
      <w:r>
        <w:rPr>
          <w:rFonts w:ascii="Times New Roman" w:hAnsi="Times New Roman" w:cs="Times New Roman"/>
          <w:color w:val="auto"/>
          <w:sz w:val="22"/>
          <w:lang w:eastAsia="en-US"/>
        </w:rPr>
        <w:t>Н</w:t>
      </w:r>
      <w:r w:rsidR="001336F5" w:rsidRPr="002B5A80">
        <w:rPr>
          <w:rFonts w:ascii="Times New Roman" w:hAnsi="Times New Roman" w:cs="Times New Roman"/>
          <w:color w:val="auto"/>
          <w:sz w:val="22"/>
          <w:lang w:eastAsia="en-US"/>
        </w:rPr>
        <w:t xml:space="preserve">.Габровски“ и ул. „Шемшевско шосе“; </w:t>
      </w:r>
    </w:p>
    <w:p w:rsidR="009D7A4F" w:rsidRPr="002B5A80"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Обяснителна записка;</w:t>
      </w:r>
    </w:p>
    <w:sectPr w:rsidR="009D7A4F" w:rsidRPr="002B5A80" w:rsidSect="009D7A4F">
      <w:headerReference w:type="default" r:id="rId8"/>
      <w:footerReference w:type="default" r:id="rId9"/>
      <w:pgSz w:w="11906" w:h="16838"/>
      <w:pgMar w:top="1523" w:right="1133" w:bottom="1417" w:left="1276" w:header="57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3EB" w:rsidRDefault="00C033EB" w:rsidP="00C9721D">
      <w:r>
        <w:separator/>
      </w:r>
    </w:p>
  </w:endnote>
  <w:endnote w:type="continuationSeparator" w:id="0">
    <w:p w:rsidR="00C033EB" w:rsidRDefault="00C033EB" w:rsidP="00C9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E27" w:rsidRDefault="00C65E27" w:rsidP="002B5A80">
    <w:pPr>
      <w:pStyle w:val="ad"/>
      <w:pBdr>
        <w:top w:val="thinThickSmallGap" w:sz="24" w:space="1" w:color="622423" w:themeColor="accent2" w:themeShade="7F"/>
      </w:pBdr>
      <w:jc w:val="both"/>
      <w:rPr>
        <w:rFonts w:asciiTheme="majorHAnsi" w:eastAsiaTheme="majorEastAsia" w:hAnsiTheme="majorHAnsi" w:cstheme="majorBidi"/>
        <w:sz w:val="18"/>
      </w:rPr>
    </w:pPr>
    <w:r w:rsidRPr="0056344E">
      <w:rPr>
        <w:rFonts w:ascii="Times New Roman" w:hAnsi="Times New Roman" w:cs="Times New Roman"/>
        <w:sz w:val="16"/>
        <w:szCs w:val="18"/>
      </w:rPr>
      <w:t>Този документ е създаден в рамките на проект</w:t>
    </w:r>
    <w:r w:rsidRPr="0056344E">
      <w:rPr>
        <w:rFonts w:ascii="Times New Roman" w:hAnsi="Times New Roman" w:cs="Times New Roman"/>
        <w:sz w:val="16"/>
        <w:szCs w:val="18"/>
        <w:lang w:val="en-US"/>
      </w:rPr>
      <w:t xml:space="preserve"> BG16RFOP001-1.009-0003-C01</w:t>
    </w:r>
    <w:r w:rsidRPr="0056344E">
      <w:rPr>
        <w:rFonts w:ascii="Times New Roman" w:hAnsi="Times New Roman" w:cs="Times New Roman"/>
        <w:sz w:val="16"/>
        <w:szCs w:val="18"/>
      </w:rPr>
      <w:t xml:space="preserve"> „ Подобряване на бизнес средата в Западна индустриална зона” </w:t>
    </w:r>
    <w:r w:rsidRPr="0056344E">
      <w:rPr>
        <w:rFonts w:ascii="Times New Roman" w:hAnsi="Times New Roman" w:cs="Times New Roman"/>
        <w:sz w:val="16"/>
        <w:szCs w:val="18"/>
        <w:lang w:val="en-US"/>
      </w:rPr>
      <w:t>,</w:t>
    </w:r>
    <w:r w:rsidRPr="0056344E">
      <w:rPr>
        <w:rFonts w:ascii="Times New Roman" w:hAnsi="Times New Roman" w:cs="Times New Roman"/>
        <w:sz w:val="16"/>
        <w:szCs w:val="18"/>
      </w:rPr>
      <w:t xml:space="preserve"> който се осъществява с финансовата подкрепа на Оперативна програма „Региони в растеж” 2014-2020 г.</w:t>
    </w:r>
    <w:r w:rsidRPr="0056344E">
      <w:rPr>
        <w:rFonts w:ascii="Times New Roman" w:hAnsi="Times New Roman" w:cs="Times New Roman"/>
        <w:sz w:val="16"/>
        <w:szCs w:val="18"/>
        <w:lang w:val="en-US"/>
      </w:rPr>
      <w:t xml:space="preserve"> </w:t>
    </w:r>
    <w:r w:rsidRPr="0056344E">
      <w:rPr>
        <w:rFonts w:ascii="Times New Roman" w:hAnsi="Times New Roman" w:cs="Times New Roman"/>
        <w:sz w:val="16"/>
        <w:szCs w:val="18"/>
      </w:rPr>
      <w:t xml:space="preserve">, съфинансирана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r w:rsidRPr="0056344E">
      <w:rPr>
        <w:rFonts w:ascii="Times New Roman" w:hAnsi="Times New Roman" w:cs="Times New Roman"/>
        <w:sz w:val="16"/>
        <w:szCs w:val="18"/>
        <w:lang w:val="en-US"/>
      </w:rPr>
      <w:t xml:space="preserve">      </w:t>
    </w:r>
    <w:r>
      <w:rPr>
        <w:rFonts w:asciiTheme="majorHAnsi" w:eastAsiaTheme="majorEastAsia" w:hAnsiTheme="majorHAnsi" w:cstheme="majorBidi"/>
      </w:rPr>
      <w:ptab w:relativeTo="margin" w:alignment="right" w:leader="none"/>
    </w:r>
    <w:r w:rsidRPr="002B5A80">
      <w:rPr>
        <w:rFonts w:asciiTheme="majorHAnsi" w:eastAsiaTheme="majorEastAsia" w:hAnsiTheme="majorHAnsi" w:cstheme="majorBidi"/>
        <w:sz w:val="18"/>
      </w:rPr>
      <w:t xml:space="preserve">Страница </w:t>
    </w:r>
    <w:r w:rsidRPr="002B5A80">
      <w:rPr>
        <w:rFonts w:asciiTheme="minorHAnsi" w:eastAsiaTheme="minorEastAsia" w:hAnsiTheme="minorHAnsi" w:cstheme="minorBidi"/>
        <w:sz w:val="18"/>
      </w:rPr>
      <w:fldChar w:fldCharType="begin"/>
    </w:r>
    <w:r w:rsidRPr="002B5A80">
      <w:rPr>
        <w:sz w:val="18"/>
      </w:rPr>
      <w:instrText>PAGE   \* MERGEFORMAT</w:instrText>
    </w:r>
    <w:r w:rsidRPr="002B5A80">
      <w:rPr>
        <w:rFonts w:asciiTheme="minorHAnsi" w:eastAsiaTheme="minorEastAsia" w:hAnsiTheme="minorHAnsi" w:cstheme="minorBidi"/>
        <w:sz w:val="18"/>
      </w:rPr>
      <w:fldChar w:fldCharType="separate"/>
    </w:r>
    <w:r w:rsidR="009D7A4F" w:rsidRPr="009D7A4F">
      <w:rPr>
        <w:rFonts w:asciiTheme="majorHAnsi" w:eastAsiaTheme="majorEastAsia" w:hAnsiTheme="majorHAnsi" w:cstheme="majorBidi"/>
        <w:noProof/>
        <w:sz w:val="18"/>
      </w:rPr>
      <w:t>30</w:t>
    </w:r>
    <w:r w:rsidRPr="002B5A80">
      <w:rPr>
        <w:rFonts w:asciiTheme="majorHAnsi" w:eastAsiaTheme="majorEastAsia" w:hAnsiTheme="majorHAnsi" w:cstheme="majorBidi"/>
        <w:sz w:val="18"/>
      </w:rPr>
      <w:fldChar w:fldCharType="end"/>
    </w:r>
  </w:p>
  <w:p w:rsidR="00C65E27" w:rsidRPr="002B5A80" w:rsidRDefault="00C65E27" w:rsidP="002B5A80">
    <w:pPr>
      <w:pStyle w:val="ad"/>
      <w:jc w:val="center"/>
      <w:rPr>
        <w:rFonts w:ascii="Times New Roman" w:hAnsi="Times New Roman" w:cs="Times New Roman"/>
        <w:sz w:val="16"/>
      </w:rPr>
    </w:pPr>
    <w:r>
      <w:rPr>
        <w:rFonts w:ascii="Times New Roman" w:hAnsi="Times New Roman" w:cs="Times New Roman"/>
        <w:sz w:val="16"/>
      </w:rPr>
      <w:tab/>
      <w:t xml:space="preserve">                                                                                                    </w:t>
    </w:r>
    <w:r w:rsidRPr="002B5A80">
      <w:rPr>
        <w:rFonts w:ascii="Times New Roman" w:hAnsi="Times New Roman" w:cs="Times New Roman"/>
        <w:sz w:val="16"/>
      </w:rPr>
      <w:t>Изготвил:……………………………</w:t>
    </w:r>
  </w:p>
  <w:p w:rsidR="00C65E27" w:rsidRPr="002B5A80" w:rsidRDefault="00C65E27" w:rsidP="002B5A80">
    <w:pPr>
      <w:pStyle w:val="ad"/>
      <w:jc w:val="right"/>
      <w:rPr>
        <w:rFonts w:ascii="Times New Roman" w:hAnsi="Times New Roman" w:cs="Times New Roman"/>
        <w:sz w:val="16"/>
      </w:rPr>
    </w:pPr>
    <w:r w:rsidRPr="002B5A80">
      <w:rPr>
        <w:rFonts w:ascii="Times New Roman" w:hAnsi="Times New Roman" w:cs="Times New Roman"/>
        <w:sz w:val="16"/>
      </w:rPr>
      <w:t>Инж.Цанко Бояджиев - Ръководител Проект</w:t>
    </w:r>
  </w:p>
  <w:p w:rsidR="00C65E27" w:rsidRDefault="00C65E2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3EB" w:rsidRDefault="00C033EB" w:rsidP="00C9721D">
      <w:r>
        <w:separator/>
      </w:r>
    </w:p>
  </w:footnote>
  <w:footnote w:type="continuationSeparator" w:id="0">
    <w:p w:rsidR="00C033EB" w:rsidRDefault="00C033EB" w:rsidP="00C97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E27" w:rsidRPr="00565214" w:rsidRDefault="00C65E27" w:rsidP="002B5A80">
    <w:pPr>
      <w:tabs>
        <w:tab w:val="center" w:pos="4536"/>
        <w:tab w:val="right" w:pos="9540"/>
      </w:tabs>
      <w:rPr>
        <w:rFonts w:ascii="Times New Roman" w:eastAsia="Times New Roman" w:hAnsi="Times New Roman" w:cs="Times New Roman"/>
        <w:color w:val="auto"/>
        <w:sz w:val="20"/>
        <w:szCs w:val="20"/>
        <w:lang w:val="en-GB" w:eastAsia="en-US"/>
      </w:rPr>
    </w:pPr>
    <w:bookmarkStart w:id="25" w:name="OLE_LINK81"/>
    <w:bookmarkStart w:id="26" w:name="OLE_LINK82"/>
    <w:bookmarkStart w:id="27" w:name="OLE_LINK83"/>
    <w:r>
      <w:rPr>
        <w:rFonts w:ascii="Times New Roman" w:eastAsia="Times New Roman" w:hAnsi="Times New Roman" w:cs="Times New Roman"/>
        <w:noProof/>
        <w:color w:val="auto"/>
      </w:rPr>
      <w:drawing>
        <wp:anchor distT="0" distB="0" distL="114300" distR="114300" simplePos="0" relativeHeight="251661312" behindDoc="1" locked="0" layoutInCell="1" allowOverlap="1" wp14:anchorId="4EA856B2" wp14:editId="2B12D9EF">
          <wp:simplePos x="0" y="0"/>
          <wp:positionH relativeFrom="column">
            <wp:posOffset>2638392</wp:posOffset>
          </wp:positionH>
          <wp:positionV relativeFrom="paragraph">
            <wp:posOffset>-85725</wp:posOffset>
          </wp:positionV>
          <wp:extent cx="388018" cy="571500"/>
          <wp:effectExtent l="0" t="0" r="0" b="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1a-zlatist.jpg"/>
                  <pic:cNvPicPr/>
                </pic:nvPicPr>
                <pic:blipFill>
                  <a:blip r:embed="rId1" cstate="print">
                    <a:duotone>
                      <a:schemeClr val="accent4">
                        <a:shade val="45000"/>
                        <a:satMod val="135000"/>
                      </a:schemeClr>
                      <a:prstClr val="white"/>
                    </a:duotone>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388018" cy="5715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59264" behindDoc="1" locked="0" layoutInCell="1" allowOverlap="1" wp14:anchorId="0D3F758D" wp14:editId="568D5FE3">
          <wp:simplePos x="0" y="0"/>
          <wp:positionH relativeFrom="column">
            <wp:posOffset>-88265</wp:posOffset>
          </wp:positionH>
          <wp:positionV relativeFrom="paragraph">
            <wp:posOffset>-231527</wp:posOffset>
          </wp:positionV>
          <wp:extent cx="2209165" cy="768350"/>
          <wp:effectExtent l="0" t="0" r="0" b="0"/>
          <wp:wrapNone/>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60288" behindDoc="1" locked="0" layoutInCell="1" allowOverlap="1" wp14:anchorId="08A4741D" wp14:editId="28073E8C">
          <wp:simplePos x="0" y="0"/>
          <wp:positionH relativeFrom="column">
            <wp:posOffset>4010025</wp:posOffset>
          </wp:positionH>
          <wp:positionV relativeFrom="paragraph">
            <wp:posOffset>-186690</wp:posOffset>
          </wp:positionV>
          <wp:extent cx="1938655" cy="673100"/>
          <wp:effectExtent l="0" t="0" r="4445"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rFonts w:ascii="Times New Roman" w:eastAsia="Times New Roman" w:hAnsi="Times New Roman" w:cs="Times New Roman"/>
        <w:noProof/>
        <w:color w:val="auto"/>
        <w:lang w:val="en-GB" w:eastAsia="en-US"/>
      </w:rPr>
      <w:t xml:space="preserve">             </w:t>
    </w:r>
    <w:r w:rsidRPr="00565214">
      <w:rPr>
        <w:rFonts w:ascii="Times New Roman" w:eastAsia="Times New Roman" w:hAnsi="Times New Roman" w:cs="Times New Roman"/>
        <w:noProof/>
        <w:color w:val="auto"/>
        <w:lang w:eastAsia="en-US"/>
      </w:rPr>
      <w:t xml:space="preserve">                           </w:t>
    </w:r>
    <w:r w:rsidRPr="00565214">
      <w:rPr>
        <w:rFonts w:ascii="Times New Roman" w:eastAsia="Times New Roman" w:hAnsi="Times New Roman" w:cs="Times New Roman"/>
        <w:noProof/>
        <w:color w:val="auto"/>
        <w:lang w:val="en-GB" w:eastAsia="en-US"/>
      </w:rPr>
      <w:t xml:space="preserve">             </w:t>
    </w:r>
  </w:p>
  <w:bookmarkEnd w:id="25"/>
  <w:bookmarkEnd w:id="26"/>
  <w:bookmarkEnd w:id="27"/>
  <w:p w:rsidR="00C65E27" w:rsidRDefault="00C65E2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9.65pt" o:bullet="t">
        <v:imagedata r:id="rId1" o:title="BD21300_"/>
      </v:shape>
    </w:pict>
  </w:numPicBullet>
  <w:abstractNum w:abstractNumId="0">
    <w:nsid w:val="00000001"/>
    <w:multiLevelType w:val="multilevel"/>
    <w:tmpl w:val="F1ACED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3"/>
        <w:u w:val="none"/>
      </w:rPr>
    </w:lvl>
    <w:lvl w:ilvl="1">
      <w:start w:val="1"/>
      <w:numFmt w:val="decimal"/>
      <w:lvlText w:val="%2."/>
      <w:lvlJc w:val="left"/>
      <w:rPr>
        <w:rFonts w:ascii="Times New Roman" w:hAnsi="Times New Roman" w:cs="Times New Roman"/>
        <w:b/>
        <w:bCs/>
        <w:i w:val="0"/>
        <w:iCs w:val="0"/>
        <w:smallCaps w:val="0"/>
        <w:strike w:val="0"/>
        <w:color w:val="000000"/>
        <w:spacing w:val="-20"/>
        <w:w w:val="100"/>
        <w:position w:val="0"/>
        <w:sz w:val="23"/>
        <w:szCs w:val="23"/>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3754AC9"/>
    <w:multiLevelType w:val="hybridMultilevel"/>
    <w:tmpl w:val="907680F4"/>
    <w:lvl w:ilvl="0" w:tplc="04020003">
      <w:start w:val="1"/>
      <w:numFmt w:val="bullet"/>
      <w:lvlText w:val="o"/>
      <w:lvlJc w:val="left"/>
      <w:pPr>
        <w:ind w:left="1083" w:hanging="360"/>
      </w:pPr>
      <w:rPr>
        <w:rFonts w:ascii="Courier New" w:hAnsi="Courier New" w:hint="default"/>
      </w:rPr>
    </w:lvl>
    <w:lvl w:ilvl="1" w:tplc="04020003" w:tentative="1">
      <w:start w:val="1"/>
      <w:numFmt w:val="bullet"/>
      <w:lvlText w:val="o"/>
      <w:lvlJc w:val="left"/>
      <w:pPr>
        <w:ind w:left="1803" w:hanging="360"/>
      </w:pPr>
      <w:rPr>
        <w:rFonts w:ascii="Courier New" w:hAnsi="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2">
    <w:nsid w:val="09246603"/>
    <w:multiLevelType w:val="hybridMultilevel"/>
    <w:tmpl w:val="944CCFF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3">
    <w:nsid w:val="0B377231"/>
    <w:multiLevelType w:val="hybridMultilevel"/>
    <w:tmpl w:val="57CE0E3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0BB41E50"/>
    <w:multiLevelType w:val="hybridMultilevel"/>
    <w:tmpl w:val="53F07668"/>
    <w:lvl w:ilvl="0" w:tplc="04020003">
      <w:start w:val="1"/>
      <w:numFmt w:val="bullet"/>
      <w:lvlText w:val="o"/>
      <w:lvlJc w:val="left"/>
      <w:pPr>
        <w:ind w:left="1140" w:hanging="360"/>
      </w:pPr>
      <w:rPr>
        <w:rFonts w:ascii="Courier New" w:hAnsi="Courier New" w:hint="default"/>
      </w:rPr>
    </w:lvl>
    <w:lvl w:ilvl="1" w:tplc="04020003" w:tentative="1">
      <w:start w:val="1"/>
      <w:numFmt w:val="bullet"/>
      <w:lvlText w:val="o"/>
      <w:lvlJc w:val="left"/>
      <w:pPr>
        <w:ind w:left="1860" w:hanging="360"/>
      </w:pPr>
      <w:rPr>
        <w:rFonts w:ascii="Courier New" w:hAnsi="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5">
    <w:nsid w:val="0CD45DF3"/>
    <w:multiLevelType w:val="hybridMultilevel"/>
    <w:tmpl w:val="DC94990C"/>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6">
    <w:nsid w:val="0CF007DF"/>
    <w:multiLevelType w:val="hybridMultilevel"/>
    <w:tmpl w:val="240A157A"/>
    <w:lvl w:ilvl="0" w:tplc="2D36FFF0">
      <w:numFmt w:val="bullet"/>
      <w:lvlText w:val="-"/>
      <w:lvlJc w:val="left"/>
      <w:pPr>
        <w:ind w:left="720" w:hanging="360"/>
      </w:pPr>
      <w:rPr>
        <w:rFonts w:ascii="Times New Roman" w:eastAsia="Arial Unicode MS"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DBB7D87"/>
    <w:multiLevelType w:val="hybridMultilevel"/>
    <w:tmpl w:val="1B6C62A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0E7C665C"/>
    <w:multiLevelType w:val="hybridMultilevel"/>
    <w:tmpl w:val="26F8850E"/>
    <w:lvl w:ilvl="0" w:tplc="04020003">
      <w:start w:val="1"/>
      <w:numFmt w:val="bullet"/>
      <w:lvlText w:val="o"/>
      <w:lvlJc w:val="left"/>
      <w:pPr>
        <w:ind w:left="1920" w:hanging="360"/>
      </w:pPr>
      <w:rPr>
        <w:rFonts w:ascii="Courier New" w:hAnsi="Courier New" w:hint="default"/>
      </w:rPr>
    </w:lvl>
    <w:lvl w:ilvl="1" w:tplc="04020003" w:tentative="1">
      <w:start w:val="1"/>
      <w:numFmt w:val="bullet"/>
      <w:lvlText w:val="o"/>
      <w:lvlJc w:val="left"/>
      <w:pPr>
        <w:ind w:left="2640" w:hanging="360"/>
      </w:pPr>
      <w:rPr>
        <w:rFonts w:ascii="Courier New" w:hAnsi="Courier New" w:hint="default"/>
      </w:rPr>
    </w:lvl>
    <w:lvl w:ilvl="2" w:tplc="04020005" w:tentative="1">
      <w:start w:val="1"/>
      <w:numFmt w:val="bullet"/>
      <w:lvlText w:val=""/>
      <w:lvlJc w:val="left"/>
      <w:pPr>
        <w:ind w:left="3360" w:hanging="360"/>
      </w:pPr>
      <w:rPr>
        <w:rFonts w:ascii="Wingdings" w:hAnsi="Wingdings" w:hint="default"/>
      </w:rPr>
    </w:lvl>
    <w:lvl w:ilvl="3" w:tplc="04020001" w:tentative="1">
      <w:start w:val="1"/>
      <w:numFmt w:val="bullet"/>
      <w:lvlText w:val=""/>
      <w:lvlJc w:val="left"/>
      <w:pPr>
        <w:ind w:left="4080" w:hanging="360"/>
      </w:pPr>
      <w:rPr>
        <w:rFonts w:ascii="Symbol" w:hAnsi="Symbol" w:hint="default"/>
      </w:rPr>
    </w:lvl>
    <w:lvl w:ilvl="4" w:tplc="04020003" w:tentative="1">
      <w:start w:val="1"/>
      <w:numFmt w:val="bullet"/>
      <w:lvlText w:val="o"/>
      <w:lvlJc w:val="left"/>
      <w:pPr>
        <w:ind w:left="4800" w:hanging="360"/>
      </w:pPr>
      <w:rPr>
        <w:rFonts w:ascii="Courier New" w:hAnsi="Courier New" w:hint="default"/>
      </w:rPr>
    </w:lvl>
    <w:lvl w:ilvl="5" w:tplc="04020005" w:tentative="1">
      <w:start w:val="1"/>
      <w:numFmt w:val="bullet"/>
      <w:lvlText w:val=""/>
      <w:lvlJc w:val="left"/>
      <w:pPr>
        <w:ind w:left="5520" w:hanging="360"/>
      </w:pPr>
      <w:rPr>
        <w:rFonts w:ascii="Wingdings" w:hAnsi="Wingdings" w:hint="default"/>
      </w:rPr>
    </w:lvl>
    <w:lvl w:ilvl="6" w:tplc="04020001" w:tentative="1">
      <w:start w:val="1"/>
      <w:numFmt w:val="bullet"/>
      <w:lvlText w:val=""/>
      <w:lvlJc w:val="left"/>
      <w:pPr>
        <w:ind w:left="6240" w:hanging="360"/>
      </w:pPr>
      <w:rPr>
        <w:rFonts w:ascii="Symbol" w:hAnsi="Symbol" w:hint="default"/>
      </w:rPr>
    </w:lvl>
    <w:lvl w:ilvl="7" w:tplc="04020003" w:tentative="1">
      <w:start w:val="1"/>
      <w:numFmt w:val="bullet"/>
      <w:lvlText w:val="o"/>
      <w:lvlJc w:val="left"/>
      <w:pPr>
        <w:ind w:left="6960" w:hanging="360"/>
      </w:pPr>
      <w:rPr>
        <w:rFonts w:ascii="Courier New" w:hAnsi="Courier New" w:hint="default"/>
      </w:rPr>
    </w:lvl>
    <w:lvl w:ilvl="8" w:tplc="04020005" w:tentative="1">
      <w:start w:val="1"/>
      <w:numFmt w:val="bullet"/>
      <w:lvlText w:val=""/>
      <w:lvlJc w:val="left"/>
      <w:pPr>
        <w:ind w:left="7680" w:hanging="360"/>
      </w:pPr>
      <w:rPr>
        <w:rFonts w:ascii="Wingdings" w:hAnsi="Wingdings" w:hint="default"/>
      </w:rPr>
    </w:lvl>
  </w:abstractNum>
  <w:abstractNum w:abstractNumId="9">
    <w:nsid w:val="13B35F3C"/>
    <w:multiLevelType w:val="hybridMultilevel"/>
    <w:tmpl w:val="FCE45790"/>
    <w:lvl w:ilvl="0" w:tplc="04020001">
      <w:start w:val="1"/>
      <w:numFmt w:val="bullet"/>
      <w:lvlText w:val=""/>
      <w:lvlJc w:val="left"/>
      <w:pPr>
        <w:ind w:left="720" w:hanging="360"/>
      </w:pPr>
      <w:rPr>
        <w:rFonts w:ascii="Symbol" w:hAnsi="Symbol" w:hint="default"/>
      </w:rPr>
    </w:lvl>
    <w:lvl w:ilvl="1" w:tplc="C6F8B292">
      <w:numFmt w:val="bullet"/>
      <w:lvlText w:val="•"/>
      <w:lvlJc w:val="left"/>
      <w:pPr>
        <w:ind w:left="1440" w:hanging="360"/>
      </w:pPr>
      <w:rPr>
        <w:rFonts w:ascii="Times New Roman" w:eastAsia="Times New Roman" w:hAnsi="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561D04"/>
    <w:multiLevelType w:val="hybridMultilevel"/>
    <w:tmpl w:val="D46E071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B7D490D"/>
    <w:multiLevelType w:val="hybridMultilevel"/>
    <w:tmpl w:val="27E261F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12">
    <w:nsid w:val="1CB748C3"/>
    <w:multiLevelType w:val="hybridMultilevel"/>
    <w:tmpl w:val="56D48AD4"/>
    <w:lvl w:ilvl="0" w:tplc="04020001">
      <w:start w:val="1"/>
      <w:numFmt w:val="bullet"/>
      <w:lvlText w:val=""/>
      <w:lvlJc w:val="left"/>
      <w:pPr>
        <w:ind w:left="1854" w:hanging="360"/>
      </w:pPr>
      <w:rPr>
        <w:rFonts w:ascii="Symbol" w:hAnsi="Symbol" w:hint="default"/>
      </w:rPr>
    </w:lvl>
    <w:lvl w:ilvl="1" w:tplc="04020003">
      <w:start w:val="1"/>
      <w:numFmt w:val="bullet"/>
      <w:lvlText w:val="o"/>
      <w:lvlJc w:val="left"/>
      <w:pPr>
        <w:ind w:left="2574" w:hanging="360"/>
      </w:pPr>
      <w:rPr>
        <w:rFonts w:ascii="Courier New" w:hAnsi="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3">
    <w:nsid w:val="1E891486"/>
    <w:multiLevelType w:val="hybridMultilevel"/>
    <w:tmpl w:val="35A0C94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FEB3614"/>
    <w:multiLevelType w:val="hybridMultilevel"/>
    <w:tmpl w:val="AE4E91C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1FF07ABB"/>
    <w:multiLevelType w:val="hybridMultilevel"/>
    <w:tmpl w:val="A288D338"/>
    <w:lvl w:ilvl="0" w:tplc="BB36B3B4">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6">
    <w:nsid w:val="2106138F"/>
    <w:multiLevelType w:val="hybridMultilevel"/>
    <w:tmpl w:val="E0106456"/>
    <w:lvl w:ilvl="0" w:tplc="010810BA">
      <w:start w:val="1"/>
      <w:numFmt w:val="bullet"/>
      <w:lvlText w:val=""/>
      <w:lvlPicBulletId w:val="0"/>
      <w:lvlJc w:val="left"/>
      <w:pPr>
        <w:ind w:left="783" w:hanging="360"/>
      </w:pPr>
      <w:rPr>
        <w:rFonts w:ascii="Symbol" w:hAnsi="Symbol" w:hint="default"/>
        <w:color w:val="auto"/>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abstractNum w:abstractNumId="17">
    <w:nsid w:val="22042205"/>
    <w:multiLevelType w:val="hybridMultilevel"/>
    <w:tmpl w:val="B97A130A"/>
    <w:lvl w:ilvl="0" w:tplc="04020001">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8">
    <w:nsid w:val="29D03ABD"/>
    <w:multiLevelType w:val="hybridMultilevel"/>
    <w:tmpl w:val="4D3C4E28"/>
    <w:lvl w:ilvl="0" w:tplc="04020001">
      <w:start w:val="1"/>
      <w:numFmt w:val="bullet"/>
      <w:lvlText w:val=""/>
      <w:lvlJc w:val="left"/>
      <w:pPr>
        <w:ind w:left="1309"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00747CA"/>
    <w:multiLevelType w:val="hybridMultilevel"/>
    <w:tmpl w:val="29786D9E"/>
    <w:lvl w:ilvl="0" w:tplc="884098A6">
      <w:start w:val="2"/>
      <w:numFmt w:val="bullet"/>
      <w:lvlText w:val="-"/>
      <w:lvlJc w:val="left"/>
      <w:pPr>
        <w:ind w:left="1800" w:hanging="360"/>
      </w:pPr>
      <w:rPr>
        <w:rFonts w:ascii="Times New Roman" w:eastAsia="Times New Roman" w:hAnsi="Times New Roman"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0">
    <w:nsid w:val="31B9421E"/>
    <w:multiLevelType w:val="hybridMultilevel"/>
    <w:tmpl w:val="E55A481E"/>
    <w:lvl w:ilvl="0" w:tplc="04020003">
      <w:start w:val="1"/>
      <w:numFmt w:val="bullet"/>
      <w:lvlText w:val="o"/>
      <w:lvlJc w:val="left"/>
      <w:pPr>
        <w:ind w:left="1353" w:hanging="360"/>
      </w:pPr>
      <w:rPr>
        <w:rFonts w:ascii="Courier New" w:hAnsi="Courier New"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32940B20"/>
    <w:multiLevelType w:val="hybridMultilevel"/>
    <w:tmpl w:val="F07A241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3AD3F8D"/>
    <w:multiLevelType w:val="hybridMultilevel"/>
    <w:tmpl w:val="D75EECF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3">
    <w:nsid w:val="352E7647"/>
    <w:multiLevelType w:val="multilevel"/>
    <w:tmpl w:val="63AAF9EA"/>
    <w:lvl w:ilvl="0">
      <w:start w:val="1"/>
      <w:numFmt w:val="decimal"/>
      <w:lvlText w:val="%1."/>
      <w:lvlJc w:val="left"/>
      <w:pPr>
        <w:ind w:left="420" w:hanging="360"/>
      </w:pPr>
      <w:rPr>
        <w:rFonts w:cs="Times New Roman" w:hint="default"/>
        <w:b/>
      </w:rPr>
    </w:lvl>
    <w:lvl w:ilvl="1">
      <w:start w:val="1"/>
      <w:numFmt w:val="decimal"/>
      <w:isLgl/>
      <w:lvlText w:val="%1.%2."/>
      <w:lvlJc w:val="left"/>
      <w:pPr>
        <w:ind w:left="1020" w:hanging="360"/>
      </w:pPr>
      <w:rPr>
        <w:rFonts w:cs="Times New Roman" w:hint="default"/>
        <w:u w:val="none"/>
      </w:rPr>
    </w:lvl>
    <w:lvl w:ilvl="2">
      <w:start w:val="1"/>
      <w:numFmt w:val="decimal"/>
      <w:isLgl/>
      <w:lvlText w:val="%1.%2.%3."/>
      <w:lvlJc w:val="left"/>
      <w:pPr>
        <w:ind w:left="1980" w:hanging="720"/>
      </w:pPr>
      <w:rPr>
        <w:rFonts w:cs="Times New Roman" w:hint="default"/>
        <w:u w:val="none"/>
      </w:rPr>
    </w:lvl>
    <w:lvl w:ilvl="3">
      <w:start w:val="1"/>
      <w:numFmt w:val="decimal"/>
      <w:isLgl/>
      <w:lvlText w:val="%1.%2.%3.%4."/>
      <w:lvlJc w:val="left"/>
      <w:pPr>
        <w:ind w:left="2580" w:hanging="720"/>
      </w:pPr>
      <w:rPr>
        <w:rFonts w:cs="Times New Roman" w:hint="default"/>
        <w:u w:val="none"/>
      </w:rPr>
    </w:lvl>
    <w:lvl w:ilvl="4">
      <w:start w:val="1"/>
      <w:numFmt w:val="decimal"/>
      <w:isLgl/>
      <w:lvlText w:val="%1.%2.%3.%4.%5."/>
      <w:lvlJc w:val="left"/>
      <w:pPr>
        <w:ind w:left="3540" w:hanging="1080"/>
      </w:pPr>
      <w:rPr>
        <w:rFonts w:cs="Times New Roman" w:hint="default"/>
        <w:u w:val="none"/>
      </w:rPr>
    </w:lvl>
    <w:lvl w:ilvl="5">
      <w:start w:val="1"/>
      <w:numFmt w:val="decimal"/>
      <w:isLgl/>
      <w:lvlText w:val="%1.%2.%3.%4.%5.%6."/>
      <w:lvlJc w:val="left"/>
      <w:pPr>
        <w:ind w:left="4140" w:hanging="1080"/>
      </w:pPr>
      <w:rPr>
        <w:rFonts w:cs="Times New Roman" w:hint="default"/>
        <w:u w:val="none"/>
      </w:rPr>
    </w:lvl>
    <w:lvl w:ilvl="6">
      <w:start w:val="1"/>
      <w:numFmt w:val="decimal"/>
      <w:isLgl/>
      <w:lvlText w:val="%1.%2.%3.%4.%5.%6.%7."/>
      <w:lvlJc w:val="left"/>
      <w:pPr>
        <w:ind w:left="5100" w:hanging="1440"/>
      </w:pPr>
      <w:rPr>
        <w:rFonts w:cs="Times New Roman" w:hint="default"/>
        <w:u w:val="none"/>
      </w:rPr>
    </w:lvl>
    <w:lvl w:ilvl="7">
      <w:start w:val="1"/>
      <w:numFmt w:val="decimal"/>
      <w:isLgl/>
      <w:lvlText w:val="%1.%2.%3.%4.%5.%6.%7.%8."/>
      <w:lvlJc w:val="left"/>
      <w:pPr>
        <w:ind w:left="5700" w:hanging="1440"/>
      </w:pPr>
      <w:rPr>
        <w:rFonts w:cs="Times New Roman" w:hint="default"/>
        <w:u w:val="none"/>
      </w:rPr>
    </w:lvl>
    <w:lvl w:ilvl="8">
      <w:start w:val="1"/>
      <w:numFmt w:val="decimal"/>
      <w:isLgl/>
      <w:lvlText w:val="%1.%2.%3.%4.%5.%6.%7.%8.%9."/>
      <w:lvlJc w:val="left"/>
      <w:pPr>
        <w:ind w:left="6660" w:hanging="1800"/>
      </w:pPr>
      <w:rPr>
        <w:rFonts w:cs="Times New Roman" w:hint="default"/>
        <w:u w:val="none"/>
      </w:rPr>
    </w:lvl>
  </w:abstractNum>
  <w:abstractNum w:abstractNumId="24">
    <w:nsid w:val="36E24D29"/>
    <w:multiLevelType w:val="hybridMultilevel"/>
    <w:tmpl w:val="E6CCD34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5">
    <w:nsid w:val="39F405BB"/>
    <w:multiLevelType w:val="hybridMultilevel"/>
    <w:tmpl w:val="FBCA0F5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6">
    <w:nsid w:val="433D334D"/>
    <w:multiLevelType w:val="hybridMultilevel"/>
    <w:tmpl w:val="93524A0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482863EF"/>
    <w:multiLevelType w:val="hybridMultilevel"/>
    <w:tmpl w:val="374A971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nsid w:val="4A4B6D12"/>
    <w:multiLevelType w:val="hybridMultilevel"/>
    <w:tmpl w:val="477A6928"/>
    <w:lvl w:ilvl="0" w:tplc="8ED4CE58">
      <w:start w:val="3"/>
      <w:numFmt w:val="decimal"/>
      <w:lvlText w:val="%1."/>
      <w:lvlJc w:val="left"/>
      <w:pPr>
        <w:ind w:left="1080" w:hanging="360"/>
      </w:pPr>
      <w:rPr>
        <w:rFonts w:cs="Times New Roman" w:hint="default"/>
        <w:b/>
        <w:sz w:val="24"/>
        <w:szCs w:val="24"/>
      </w:rPr>
    </w:lvl>
    <w:lvl w:ilvl="1" w:tplc="04020019">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9">
    <w:nsid w:val="4E112D78"/>
    <w:multiLevelType w:val="hybridMultilevel"/>
    <w:tmpl w:val="1C8EDECE"/>
    <w:lvl w:ilvl="0" w:tplc="04020001">
      <w:start w:val="1"/>
      <w:numFmt w:val="bullet"/>
      <w:lvlText w:val=""/>
      <w:lvlJc w:val="left"/>
      <w:pPr>
        <w:ind w:left="940" w:hanging="360"/>
      </w:pPr>
      <w:rPr>
        <w:rFonts w:ascii="Symbol" w:hAnsi="Symbol" w:hint="default"/>
      </w:rPr>
    </w:lvl>
    <w:lvl w:ilvl="1" w:tplc="04020003">
      <w:start w:val="1"/>
      <w:numFmt w:val="bullet"/>
      <w:lvlText w:val="o"/>
      <w:lvlJc w:val="left"/>
      <w:pPr>
        <w:ind w:left="1660" w:hanging="360"/>
      </w:pPr>
      <w:rPr>
        <w:rFonts w:ascii="Courier New" w:hAnsi="Courier New" w:hint="default"/>
      </w:rPr>
    </w:lvl>
    <w:lvl w:ilvl="2" w:tplc="04020005" w:tentative="1">
      <w:start w:val="1"/>
      <w:numFmt w:val="bullet"/>
      <w:lvlText w:val=""/>
      <w:lvlJc w:val="left"/>
      <w:pPr>
        <w:ind w:left="2380" w:hanging="360"/>
      </w:pPr>
      <w:rPr>
        <w:rFonts w:ascii="Wingdings" w:hAnsi="Wingdings" w:hint="default"/>
      </w:rPr>
    </w:lvl>
    <w:lvl w:ilvl="3" w:tplc="04020001" w:tentative="1">
      <w:start w:val="1"/>
      <w:numFmt w:val="bullet"/>
      <w:lvlText w:val=""/>
      <w:lvlJc w:val="left"/>
      <w:pPr>
        <w:ind w:left="3100" w:hanging="360"/>
      </w:pPr>
      <w:rPr>
        <w:rFonts w:ascii="Symbol" w:hAnsi="Symbol" w:hint="default"/>
      </w:rPr>
    </w:lvl>
    <w:lvl w:ilvl="4" w:tplc="04020003" w:tentative="1">
      <w:start w:val="1"/>
      <w:numFmt w:val="bullet"/>
      <w:lvlText w:val="o"/>
      <w:lvlJc w:val="left"/>
      <w:pPr>
        <w:ind w:left="3820" w:hanging="360"/>
      </w:pPr>
      <w:rPr>
        <w:rFonts w:ascii="Courier New" w:hAnsi="Courier New" w:hint="default"/>
      </w:rPr>
    </w:lvl>
    <w:lvl w:ilvl="5" w:tplc="04020005" w:tentative="1">
      <w:start w:val="1"/>
      <w:numFmt w:val="bullet"/>
      <w:lvlText w:val=""/>
      <w:lvlJc w:val="left"/>
      <w:pPr>
        <w:ind w:left="4540" w:hanging="360"/>
      </w:pPr>
      <w:rPr>
        <w:rFonts w:ascii="Wingdings" w:hAnsi="Wingdings" w:hint="default"/>
      </w:rPr>
    </w:lvl>
    <w:lvl w:ilvl="6" w:tplc="04020001" w:tentative="1">
      <w:start w:val="1"/>
      <w:numFmt w:val="bullet"/>
      <w:lvlText w:val=""/>
      <w:lvlJc w:val="left"/>
      <w:pPr>
        <w:ind w:left="5260" w:hanging="360"/>
      </w:pPr>
      <w:rPr>
        <w:rFonts w:ascii="Symbol" w:hAnsi="Symbol" w:hint="default"/>
      </w:rPr>
    </w:lvl>
    <w:lvl w:ilvl="7" w:tplc="04020003" w:tentative="1">
      <w:start w:val="1"/>
      <w:numFmt w:val="bullet"/>
      <w:lvlText w:val="o"/>
      <w:lvlJc w:val="left"/>
      <w:pPr>
        <w:ind w:left="5980" w:hanging="360"/>
      </w:pPr>
      <w:rPr>
        <w:rFonts w:ascii="Courier New" w:hAnsi="Courier New" w:hint="default"/>
      </w:rPr>
    </w:lvl>
    <w:lvl w:ilvl="8" w:tplc="04020005" w:tentative="1">
      <w:start w:val="1"/>
      <w:numFmt w:val="bullet"/>
      <w:lvlText w:val=""/>
      <w:lvlJc w:val="left"/>
      <w:pPr>
        <w:ind w:left="6700" w:hanging="360"/>
      </w:pPr>
      <w:rPr>
        <w:rFonts w:ascii="Wingdings" w:hAnsi="Wingdings" w:hint="default"/>
      </w:rPr>
    </w:lvl>
  </w:abstractNum>
  <w:abstractNum w:abstractNumId="30">
    <w:nsid w:val="4E50197C"/>
    <w:multiLevelType w:val="hybridMultilevel"/>
    <w:tmpl w:val="C0261514"/>
    <w:lvl w:ilvl="0" w:tplc="04020003">
      <w:start w:val="1"/>
      <w:numFmt w:val="bullet"/>
      <w:lvlText w:val="o"/>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4F31618B"/>
    <w:multiLevelType w:val="hybridMultilevel"/>
    <w:tmpl w:val="CF3261F6"/>
    <w:lvl w:ilvl="0" w:tplc="BB36B3B4">
      <w:start w:val="3"/>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2">
    <w:nsid w:val="50187A61"/>
    <w:multiLevelType w:val="hybridMultilevel"/>
    <w:tmpl w:val="48DED27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3">
    <w:nsid w:val="505F0FDE"/>
    <w:multiLevelType w:val="hybridMultilevel"/>
    <w:tmpl w:val="87E6192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4">
    <w:nsid w:val="526D76FF"/>
    <w:multiLevelType w:val="hybridMultilevel"/>
    <w:tmpl w:val="21A2CACE"/>
    <w:lvl w:ilvl="0" w:tplc="F74839D8">
      <w:start w:val="2"/>
      <w:numFmt w:val="decimal"/>
      <w:lvlText w:val="%1."/>
      <w:lvlJc w:val="left"/>
      <w:pPr>
        <w:ind w:left="1080" w:hanging="360"/>
      </w:pPr>
      <w:rPr>
        <w:rFonts w:cs="Times New Roman" w:hint="default"/>
        <w:b/>
      </w:rPr>
    </w:lvl>
    <w:lvl w:ilvl="1" w:tplc="AAB2FBCE">
      <w:start w:val="9"/>
      <w:numFmt w:val="bullet"/>
      <w:lvlText w:val="-"/>
      <w:lvlJc w:val="left"/>
      <w:pPr>
        <w:ind w:left="1800" w:hanging="360"/>
      </w:pPr>
      <w:rPr>
        <w:rFonts w:ascii="Times New Roman" w:eastAsia="Times New Roman" w:hAnsi="Times New Roman" w:hint="default"/>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35">
    <w:nsid w:val="5442251C"/>
    <w:multiLevelType w:val="hybridMultilevel"/>
    <w:tmpl w:val="97225F68"/>
    <w:lvl w:ilvl="0" w:tplc="4CD86668">
      <w:numFmt w:val="bullet"/>
      <w:lvlText w:val="-"/>
      <w:lvlJc w:val="left"/>
      <w:pPr>
        <w:ind w:left="2520" w:hanging="360"/>
      </w:pPr>
      <w:rPr>
        <w:rFonts w:ascii="Times New Roman" w:eastAsia="Times New Roman" w:hAnsi="Times New Roman" w:hint="default"/>
      </w:rPr>
    </w:lvl>
    <w:lvl w:ilvl="1" w:tplc="04090001">
      <w:start w:val="1"/>
      <w:numFmt w:val="bullet"/>
      <w:lvlText w:val=""/>
      <w:lvlJc w:val="left"/>
      <w:pPr>
        <w:ind w:left="2466" w:hanging="360"/>
      </w:pPr>
      <w:rPr>
        <w:rFonts w:ascii="Symbol" w:hAnsi="Symbol"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36">
    <w:nsid w:val="55D341FE"/>
    <w:multiLevelType w:val="multilevel"/>
    <w:tmpl w:val="3686229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568448A1"/>
    <w:multiLevelType w:val="hybridMultilevel"/>
    <w:tmpl w:val="2F6A454C"/>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nsid w:val="5C102D6A"/>
    <w:multiLevelType w:val="hybridMultilevel"/>
    <w:tmpl w:val="CEB454DE"/>
    <w:lvl w:ilvl="0" w:tplc="04020001">
      <w:start w:val="1"/>
      <w:numFmt w:val="bullet"/>
      <w:lvlText w:val=""/>
      <w:lvlJc w:val="left"/>
      <w:pPr>
        <w:ind w:left="1493" w:hanging="360"/>
      </w:pPr>
      <w:rPr>
        <w:rFonts w:ascii="Symbol" w:hAnsi="Symbol" w:hint="default"/>
      </w:rPr>
    </w:lvl>
    <w:lvl w:ilvl="1" w:tplc="04020003" w:tentative="1">
      <w:start w:val="1"/>
      <w:numFmt w:val="bullet"/>
      <w:lvlText w:val="o"/>
      <w:lvlJc w:val="left"/>
      <w:pPr>
        <w:ind w:left="2213" w:hanging="360"/>
      </w:pPr>
      <w:rPr>
        <w:rFonts w:ascii="Courier New" w:hAnsi="Courier New" w:hint="default"/>
      </w:rPr>
    </w:lvl>
    <w:lvl w:ilvl="2" w:tplc="04020005" w:tentative="1">
      <w:start w:val="1"/>
      <w:numFmt w:val="bullet"/>
      <w:lvlText w:val=""/>
      <w:lvlJc w:val="left"/>
      <w:pPr>
        <w:ind w:left="2933" w:hanging="360"/>
      </w:pPr>
      <w:rPr>
        <w:rFonts w:ascii="Wingdings" w:hAnsi="Wingdings" w:hint="default"/>
      </w:rPr>
    </w:lvl>
    <w:lvl w:ilvl="3" w:tplc="04020001" w:tentative="1">
      <w:start w:val="1"/>
      <w:numFmt w:val="bullet"/>
      <w:lvlText w:val=""/>
      <w:lvlJc w:val="left"/>
      <w:pPr>
        <w:ind w:left="3653" w:hanging="360"/>
      </w:pPr>
      <w:rPr>
        <w:rFonts w:ascii="Symbol" w:hAnsi="Symbol" w:hint="default"/>
      </w:rPr>
    </w:lvl>
    <w:lvl w:ilvl="4" w:tplc="04020003" w:tentative="1">
      <w:start w:val="1"/>
      <w:numFmt w:val="bullet"/>
      <w:lvlText w:val="o"/>
      <w:lvlJc w:val="left"/>
      <w:pPr>
        <w:ind w:left="4373" w:hanging="360"/>
      </w:pPr>
      <w:rPr>
        <w:rFonts w:ascii="Courier New" w:hAnsi="Courier New" w:hint="default"/>
      </w:rPr>
    </w:lvl>
    <w:lvl w:ilvl="5" w:tplc="04020005" w:tentative="1">
      <w:start w:val="1"/>
      <w:numFmt w:val="bullet"/>
      <w:lvlText w:val=""/>
      <w:lvlJc w:val="left"/>
      <w:pPr>
        <w:ind w:left="5093" w:hanging="360"/>
      </w:pPr>
      <w:rPr>
        <w:rFonts w:ascii="Wingdings" w:hAnsi="Wingdings" w:hint="default"/>
      </w:rPr>
    </w:lvl>
    <w:lvl w:ilvl="6" w:tplc="04020001" w:tentative="1">
      <w:start w:val="1"/>
      <w:numFmt w:val="bullet"/>
      <w:lvlText w:val=""/>
      <w:lvlJc w:val="left"/>
      <w:pPr>
        <w:ind w:left="5813" w:hanging="360"/>
      </w:pPr>
      <w:rPr>
        <w:rFonts w:ascii="Symbol" w:hAnsi="Symbol" w:hint="default"/>
      </w:rPr>
    </w:lvl>
    <w:lvl w:ilvl="7" w:tplc="04020003" w:tentative="1">
      <w:start w:val="1"/>
      <w:numFmt w:val="bullet"/>
      <w:lvlText w:val="o"/>
      <w:lvlJc w:val="left"/>
      <w:pPr>
        <w:ind w:left="6533" w:hanging="360"/>
      </w:pPr>
      <w:rPr>
        <w:rFonts w:ascii="Courier New" w:hAnsi="Courier New" w:hint="default"/>
      </w:rPr>
    </w:lvl>
    <w:lvl w:ilvl="8" w:tplc="04020005" w:tentative="1">
      <w:start w:val="1"/>
      <w:numFmt w:val="bullet"/>
      <w:lvlText w:val=""/>
      <w:lvlJc w:val="left"/>
      <w:pPr>
        <w:ind w:left="7253" w:hanging="360"/>
      </w:pPr>
      <w:rPr>
        <w:rFonts w:ascii="Wingdings" w:hAnsi="Wingdings" w:hint="default"/>
      </w:rPr>
    </w:lvl>
  </w:abstractNum>
  <w:abstractNum w:abstractNumId="39">
    <w:nsid w:val="5C3A6CB5"/>
    <w:multiLevelType w:val="hybridMultilevel"/>
    <w:tmpl w:val="355A127C"/>
    <w:lvl w:ilvl="0" w:tplc="04020001">
      <w:start w:val="1"/>
      <w:numFmt w:val="bullet"/>
      <w:lvlText w:val=""/>
      <w:lvlJc w:val="left"/>
      <w:pPr>
        <w:ind w:left="1800" w:hanging="360"/>
      </w:pPr>
      <w:rPr>
        <w:rFonts w:ascii="Symbol" w:hAnsi="Symbol" w:hint="default"/>
      </w:rPr>
    </w:lvl>
    <w:lvl w:ilvl="1" w:tplc="04020003">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0">
    <w:nsid w:val="61390E19"/>
    <w:multiLevelType w:val="hybridMultilevel"/>
    <w:tmpl w:val="3DD6C9F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696D52F7"/>
    <w:multiLevelType w:val="hybridMultilevel"/>
    <w:tmpl w:val="EED631B4"/>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2">
    <w:nsid w:val="6B446676"/>
    <w:multiLevelType w:val="hybridMultilevel"/>
    <w:tmpl w:val="14C8B628"/>
    <w:lvl w:ilvl="0" w:tplc="04020003">
      <w:start w:val="1"/>
      <w:numFmt w:val="bullet"/>
      <w:lvlText w:val="o"/>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3">
    <w:nsid w:val="719C50DA"/>
    <w:multiLevelType w:val="hybridMultilevel"/>
    <w:tmpl w:val="E4844398"/>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4">
    <w:nsid w:val="7A1F375B"/>
    <w:multiLevelType w:val="hybridMultilevel"/>
    <w:tmpl w:val="A8647FF2"/>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5">
    <w:nsid w:val="7C180B4B"/>
    <w:multiLevelType w:val="hybridMultilevel"/>
    <w:tmpl w:val="F424D15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nsid w:val="7DB556A5"/>
    <w:multiLevelType w:val="multilevel"/>
    <w:tmpl w:val="571078C8"/>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6"/>
  </w:num>
  <w:num w:numId="2">
    <w:abstractNumId w:val="23"/>
  </w:num>
  <w:num w:numId="3">
    <w:abstractNumId w:val="25"/>
  </w:num>
  <w:num w:numId="4">
    <w:abstractNumId w:val="17"/>
  </w:num>
  <w:num w:numId="5">
    <w:abstractNumId w:val="38"/>
  </w:num>
  <w:num w:numId="6">
    <w:abstractNumId w:val="34"/>
  </w:num>
  <w:num w:numId="7">
    <w:abstractNumId w:val="13"/>
  </w:num>
  <w:num w:numId="8">
    <w:abstractNumId w:val="21"/>
  </w:num>
  <w:num w:numId="9">
    <w:abstractNumId w:val="7"/>
  </w:num>
  <w:num w:numId="10">
    <w:abstractNumId w:val="28"/>
  </w:num>
  <w:num w:numId="11">
    <w:abstractNumId w:val="29"/>
  </w:num>
  <w:num w:numId="12">
    <w:abstractNumId w:val="44"/>
  </w:num>
  <w:num w:numId="13">
    <w:abstractNumId w:val="11"/>
  </w:num>
  <w:num w:numId="14">
    <w:abstractNumId w:val="40"/>
  </w:num>
  <w:num w:numId="15">
    <w:abstractNumId w:val="10"/>
  </w:num>
  <w:num w:numId="16">
    <w:abstractNumId w:val="9"/>
  </w:num>
  <w:num w:numId="17">
    <w:abstractNumId w:val="12"/>
  </w:num>
  <w:num w:numId="18">
    <w:abstractNumId w:val="39"/>
  </w:num>
  <w:num w:numId="19">
    <w:abstractNumId w:val="27"/>
  </w:num>
  <w:num w:numId="20">
    <w:abstractNumId w:val="5"/>
  </w:num>
  <w:num w:numId="21">
    <w:abstractNumId w:val="8"/>
  </w:num>
  <w:num w:numId="22">
    <w:abstractNumId w:val="46"/>
  </w:num>
  <w:num w:numId="23">
    <w:abstractNumId w:val="4"/>
  </w:num>
  <w:num w:numId="24">
    <w:abstractNumId w:val="30"/>
  </w:num>
  <w:num w:numId="25">
    <w:abstractNumId w:val="1"/>
  </w:num>
  <w:num w:numId="26">
    <w:abstractNumId w:val="42"/>
  </w:num>
  <w:num w:numId="27">
    <w:abstractNumId w:val="14"/>
  </w:num>
  <w:num w:numId="28">
    <w:abstractNumId w:val="32"/>
  </w:num>
  <w:num w:numId="29">
    <w:abstractNumId w:val="3"/>
  </w:num>
  <w:num w:numId="30">
    <w:abstractNumId w:val="18"/>
  </w:num>
  <w:num w:numId="31">
    <w:abstractNumId w:val="45"/>
  </w:num>
  <w:num w:numId="32">
    <w:abstractNumId w:val="2"/>
  </w:num>
  <w:num w:numId="33">
    <w:abstractNumId w:val="35"/>
  </w:num>
  <w:num w:numId="34">
    <w:abstractNumId w:val="22"/>
  </w:num>
  <w:num w:numId="35">
    <w:abstractNumId w:val="26"/>
  </w:num>
  <w:num w:numId="36">
    <w:abstractNumId w:val="41"/>
  </w:num>
  <w:num w:numId="37">
    <w:abstractNumId w:val="37"/>
  </w:num>
  <w:num w:numId="38">
    <w:abstractNumId w:val="20"/>
  </w:num>
  <w:num w:numId="39">
    <w:abstractNumId w:val="19"/>
  </w:num>
  <w:num w:numId="40">
    <w:abstractNumId w:val="24"/>
  </w:num>
  <w:num w:numId="41">
    <w:abstractNumId w:val="43"/>
  </w:num>
  <w:num w:numId="42">
    <w:abstractNumId w:val="15"/>
  </w:num>
  <w:num w:numId="43">
    <w:abstractNumId w:val="33"/>
  </w:num>
  <w:num w:numId="44">
    <w:abstractNumId w:val="31"/>
  </w:num>
  <w:num w:numId="45">
    <w:abstractNumId w:val="16"/>
  </w:num>
  <w:num w:numId="46">
    <w:abstractNumId w:val="0"/>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65B"/>
    <w:rsid w:val="00025DD4"/>
    <w:rsid w:val="000344AC"/>
    <w:rsid w:val="0006196D"/>
    <w:rsid w:val="001336F5"/>
    <w:rsid w:val="00154BD9"/>
    <w:rsid w:val="001D73FC"/>
    <w:rsid w:val="00253A0B"/>
    <w:rsid w:val="002809F0"/>
    <w:rsid w:val="002B5A80"/>
    <w:rsid w:val="002B7C42"/>
    <w:rsid w:val="002D265B"/>
    <w:rsid w:val="004731DC"/>
    <w:rsid w:val="005B1FA8"/>
    <w:rsid w:val="0063002D"/>
    <w:rsid w:val="008431FE"/>
    <w:rsid w:val="008B75C1"/>
    <w:rsid w:val="008E4801"/>
    <w:rsid w:val="00950BFB"/>
    <w:rsid w:val="009D7A4F"/>
    <w:rsid w:val="00B14143"/>
    <w:rsid w:val="00B44E86"/>
    <w:rsid w:val="00B924CB"/>
    <w:rsid w:val="00BD03E9"/>
    <w:rsid w:val="00C033EB"/>
    <w:rsid w:val="00C376DD"/>
    <w:rsid w:val="00C65E27"/>
    <w:rsid w:val="00C9721D"/>
    <w:rsid w:val="00CA49A5"/>
    <w:rsid w:val="00CD7F04"/>
    <w:rsid w:val="00D45245"/>
    <w:rsid w:val="00D9717E"/>
    <w:rsid w:val="00DA4677"/>
    <w:rsid w:val="00E04CDC"/>
    <w:rsid w:val="00E33697"/>
    <w:rsid w:val="00F125E5"/>
    <w:rsid w:val="00F66C93"/>
    <w:rsid w:val="00FD3196"/>
    <w:rsid w:val="00FE1D18"/>
    <w:rsid w:val="00FE6919"/>
    <w:rsid w:val="00FF7D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04"/>
    <w:pPr>
      <w:spacing w:after="0" w:line="240" w:lineRule="auto"/>
    </w:pPr>
    <w:rPr>
      <w:rFonts w:ascii="Arial Unicode MS" w:eastAsia="Arial Unicode MS" w:hAnsi="Arial Unicode MS" w:cs="Arial Unicode MS"/>
      <w:color w:val="000000"/>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D7F04"/>
    <w:rPr>
      <w:rFonts w:cs="Times New Roman"/>
      <w:color w:val="0066CC"/>
      <w:u w:val="single"/>
    </w:rPr>
  </w:style>
  <w:style w:type="character" w:customStyle="1" w:styleId="1">
    <w:name w:val="Основен текст Знак1"/>
    <w:basedOn w:val="a0"/>
    <w:link w:val="a4"/>
    <w:uiPriority w:val="99"/>
    <w:locked/>
    <w:rsid w:val="00CD7F04"/>
    <w:rPr>
      <w:rFonts w:ascii="Times New Roman" w:hAnsi="Times New Roman"/>
      <w:sz w:val="21"/>
      <w:szCs w:val="21"/>
      <w:shd w:val="clear" w:color="auto" w:fill="FFFFFF"/>
    </w:rPr>
  </w:style>
  <w:style w:type="paragraph" w:styleId="a4">
    <w:name w:val="Body Text"/>
    <w:basedOn w:val="a"/>
    <w:link w:val="1"/>
    <w:uiPriority w:val="99"/>
    <w:rsid w:val="00CD7F04"/>
    <w:pPr>
      <w:shd w:val="clear" w:color="auto" w:fill="FFFFFF"/>
      <w:spacing w:after="300" w:line="240" w:lineRule="atLeast"/>
    </w:pPr>
    <w:rPr>
      <w:rFonts w:ascii="Times New Roman" w:eastAsiaTheme="minorHAnsi" w:hAnsi="Times New Roman" w:cstheme="minorBidi"/>
      <w:color w:val="auto"/>
      <w:sz w:val="21"/>
      <w:szCs w:val="21"/>
      <w:lang w:eastAsia="en-US"/>
    </w:rPr>
  </w:style>
  <w:style w:type="character" w:customStyle="1" w:styleId="a5">
    <w:name w:val="Основен текст Знак"/>
    <w:basedOn w:val="a0"/>
    <w:uiPriority w:val="99"/>
    <w:semiHidden/>
    <w:rsid w:val="00CD7F04"/>
    <w:rPr>
      <w:rFonts w:ascii="Arial Unicode MS" w:eastAsia="Arial Unicode MS" w:hAnsi="Arial Unicode MS" w:cs="Arial Unicode MS"/>
      <w:color w:val="000000"/>
      <w:sz w:val="24"/>
      <w:szCs w:val="24"/>
      <w:lang w:eastAsia="bg-BG"/>
    </w:rPr>
  </w:style>
  <w:style w:type="character" w:customStyle="1" w:styleId="14">
    <w:name w:val="Основен текст Знак14"/>
    <w:basedOn w:val="a0"/>
    <w:uiPriority w:val="99"/>
    <w:semiHidden/>
    <w:rsid w:val="00CD7F04"/>
    <w:rPr>
      <w:rFonts w:cs="Arial Unicode MS"/>
      <w:color w:val="000000"/>
    </w:rPr>
  </w:style>
  <w:style w:type="character" w:customStyle="1" w:styleId="13">
    <w:name w:val="Основен текст Знак13"/>
    <w:basedOn w:val="a0"/>
    <w:uiPriority w:val="99"/>
    <w:semiHidden/>
    <w:rsid w:val="00CD7F04"/>
    <w:rPr>
      <w:rFonts w:cs="Arial Unicode MS"/>
      <w:color w:val="000000"/>
    </w:rPr>
  </w:style>
  <w:style w:type="character" w:customStyle="1" w:styleId="12">
    <w:name w:val="Основен текст Знак12"/>
    <w:basedOn w:val="a0"/>
    <w:uiPriority w:val="99"/>
    <w:semiHidden/>
    <w:rsid w:val="00CD7F04"/>
    <w:rPr>
      <w:rFonts w:cs="Arial Unicode MS"/>
      <w:color w:val="000000"/>
    </w:rPr>
  </w:style>
  <w:style w:type="character" w:customStyle="1" w:styleId="11">
    <w:name w:val="Основен текст Знак11"/>
    <w:basedOn w:val="a0"/>
    <w:uiPriority w:val="99"/>
    <w:semiHidden/>
    <w:rsid w:val="00CD7F04"/>
    <w:rPr>
      <w:rFonts w:cs="Arial Unicode MS"/>
      <w:color w:val="000000"/>
    </w:rPr>
  </w:style>
  <w:style w:type="character" w:customStyle="1" w:styleId="10">
    <w:name w:val="Основен текст Знак10"/>
    <w:basedOn w:val="a0"/>
    <w:uiPriority w:val="99"/>
    <w:semiHidden/>
    <w:rsid w:val="00CD7F04"/>
    <w:rPr>
      <w:rFonts w:cs="Arial Unicode MS"/>
      <w:color w:val="000000"/>
    </w:rPr>
  </w:style>
  <w:style w:type="character" w:customStyle="1" w:styleId="9">
    <w:name w:val="Основен текст Знак9"/>
    <w:basedOn w:val="a0"/>
    <w:uiPriority w:val="99"/>
    <w:semiHidden/>
    <w:rsid w:val="00CD7F04"/>
    <w:rPr>
      <w:rFonts w:cs="Arial Unicode MS"/>
      <w:color w:val="000000"/>
    </w:rPr>
  </w:style>
  <w:style w:type="character" w:customStyle="1" w:styleId="8">
    <w:name w:val="Основен текст Знак8"/>
    <w:basedOn w:val="a0"/>
    <w:uiPriority w:val="99"/>
    <w:semiHidden/>
    <w:rsid w:val="00CD7F04"/>
    <w:rPr>
      <w:rFonts w:cs="Arial Unicode MS"/>
      <w:color w:val="000000"/>
    </w:rPr>
  </w:style>
  <w:style w:type="character" w:customStyle="1" w:styleId="7">
    <w:name w:val="Основен текст Знак7"/>
    <w:basedOn w:val="a0"/>
    <w:uiPriority w:val="99"/>
    <w:semiHidden/>
    <w:rsid w:val="00CD7F04"/>
    <w:rPr>
      <w:rFonts w:cs="Arial Unicode MS"/>
      <w:color w:val="000000"/>
    </w:rPr>
  </w:style>
  <w:style w:type="character" w:customStyle="1" w:styleId="6">
    <w:name w:val="Основен текст Знак6"/>
    <w:basedOn w:val="a0"/>
    <w:uiPriority w:val="99"/>
    <w:semiHidden/>
    <w:rsid w:val="00CD7F04"/>
    <w:rPr>
      <w:rFonts w:cs="Arial Unicode MS"/>
      <w:color w:val="000000"/>
    </w:rPr>
  </w:style>
  <w:style w:type="character" w:customStyle="1" w:styleId="5">
    <w:name w:val="Основен текст Знак5"/>
    <w:basedOn w:val="a0"/>
    <w:uiPriority w:val="99"/>
    <w:semiHidden/>
    <w:rsid w:val="00CD7F04"/>
    <w:rPr>
      <w:rFonts w:cs="Arial Unicode MS"/>
      <w:color w:val="000000"/>
    </w:rPr>
  </w:style>
  <w:style w:type="character" w:customStyle="1" w:styleId="4">
    <w:name w:val="Основен текст Знак4"/>
    <w:basedOn w:val="a0"/>
    <w:uiPriority w:val="99"/>
    <w:semiHidden/>
    <w:rsid w:val="00CD7F04"/>
    <w:rPr>
      <w:rFonts w:cs="Arial Unicode MS"/>
      <w:color w:val="000000"/>
    </w:rPr>
  </w:style>
  <w:style w:type="character" w:customStyle="1" w:styleId="3">
    <w:name w:val="Основен текст Знак3"/>
    <w:basedOn w:val="a0"/>
    <w:uiPriority w:val="99"/>
    <w:semiHidden/>
    <w:rsid w:val="00CD7F04"/>
    <w:rPr>
      <w:rFonts w:cs="Arial Unicode MS"/>
      <w:color w:val="000000"/>
    </w:rPr>
  </w:style>
  <w:style w:type="character" w:customStyle="1" w:styleId="2">
    <w:name w:val="Основен текст Знак2"/>
    <w:basedOn w:val="a0"/>
    <w:uiPriority w:val="99"/>
    <w:semiHidden/>
    <w:rsid w:val="00CD7F04"/>
    <w:rPr>
      <w:rFonts w:cs="Arial Unicode MS"/>
      <w:color w:val="000000"/>
    </w:rPr>
  </w:style>
  <w:style w:type="character" w:customStyle="1" w:styleId="a6">
    <w:name w:val="Горен или долен колонтитул_"/>
    <w:basedOn w:val="a0"/>
    <w:link w:val="15"/>
    <w:uiPriority w:val="99"/>
    <w:locked/>
    <w:rsid w:val="00CD7F04"/>
    <w:rPr>
      <w:rFonts w:ascii="Times New Roman" w:hAnsi="Times New Roman"/>
      <w:noProof/>
      <w:sz w:val="20"/>
      <w:szCs w:val="20"/>
      <w:shd w:val="clear" w:color="auto" w:fill="FFFFFF"/>
    </w:rPr>
  </w:style>
  <w:style w:type="character" w:customStyle="1" w:styleId="a7">
    <w:name w:val="Горен или долен колонтитул"/>
    <w:basedOn w:val="a6"/>
    <w:uiPriority w:val="99"/>
    <w:rsid w:val="00CD7F04"/>
    <w:rPr>
      <w:rFonts w:ascii="Times New Roman" w:hAnsi="Times New Roman"/>
      <w:noProof/>
      <w:sz w:val="20"/>
      <w:szCs w:val="20"/>
      <w:shd w:val="clear" w:color="auto" w:fill="FFFFFF"/>
    </w:rPr>
  </w:style>
  <w:style w:type="character" w:customStyle="1" w:styleId="20">
    <w:name w:val="Основен текст (2)_"/>
    <w:basedOn w:val="a0"/>
    <w:link w:val="21"/>
    <w:uiPriority w:val="99"/>
    <w:locked/>
    <w:rsid w:val="00CD7F04"/>
    <w:rPr>
      <w:rFonts w:ascii="Times New Roman" w:hAnsi="Times New Roman"/>
      <w:b/>
      <w:bCs/>
      <w:sz w:val="21"/>
      <w:szCs w:val="21"/>
      <w:shd w:val="clear" w:color="auto" w:fill="FFFFFF"/>
    </w:rPr>
  </w:style>
  <w:style w:type="character" w:customStyle="1" w:styleId="22">
    <w:name w:val="Основен текст (2)"/>
    <w:basedOn w:val="20"/>
    <w:uiPriority w:val="99"/>
    <w:rsid w:val="00CD7F04"/>
    <w:rPr>
      <w:rFonts w:ascii="Times New Roman" w:hAnsi="Times New Roman"/>
      <w:b/>
      <w:bCs/>
      <w:sz w:val="21"/>
      <w:szCs w:val="21"/>
      <w:shd w:val="clear" w:color="auto" w:fill="FFFFFF"/>
    </w:rPr>
  </w:style>
  <w:style w:type="character" w:customStyle="1" w:styleId="16">
    <w:name w:val="Заглавие #1_"/>
    <w:basedOn w:val="a0"/>
    <w:link w:val="110"/>
    <w:uiPriority w:val="99"/>
    <w:locked/>
    <w:rsid w:val="00CD7F04"/>
    <w:rPr>
      <w:rFonts w:ascii="Times New Roman" w:hAnsi="Times New Roman"/>
      <w:sz w:val="29"/>
      <w:szCs w:val="29"/>
      <w:shd w:val="clear" w:color="auto" w:fill="FFFFFF"/>
    </w:rPr>
  </w:style>
  <w:style w:type="character" w:customStyle="1" w:styleId="17">
    <w:name w:val="Заглавие #1"/>
    <w:basedOn w:val="16"/>
    <w:uiPriority w:val="99"/>
    <w:rsid w:val="00CD7F04"/>
    <w:rPr>
      <w:rFonts w:ascii="Times New Roman" w:hAnsi="Times New Roman"/>
      <w:sz w:val="29"/>
      <w:szCs w:val="29"/>
      <w:shd w:val="clear" w:color="auto" w:fill="FFFFFF"/>
    </w:rPr>
  </w:style>
  <w:style w:type="character" w:customStyle="1" w:styleId="a8">
    <w:name w:val="Основен текст + Удебелен"/>
    <w:basedOn w:val="1"/>
    <w:uiPriority w:val="99"/>
    <w:rsid w:val="00CD7F04"/>
    <w:rPr>
      <w:rFonts w:ascii="Times New Roman" w:hAnsi="Times New Roman"/>
      <w:b/>
      <w:bCs/>
      <w:sz w:val="21"/>
      <w:szCs w:val="21"/>
      <w:shd w:val="clear" w:color="auto" w:fill="FFFFFF"/>
    </w:rPr>
  </w:style>
  <w:style w:type="character" w:customStyle="1" w:styleId="18">
    <w:name w:val="Основен текст + Удебелен1"/>
    <w:basedOn w:val="1"/>
    <w:uiPriority w:val="99"/>
    <w:rsid w:val="00CD7F04"/>
    <w:rPr>
      <w:rFonts w:ascii="Times New Roman" w:hAnsi="Times New Roman"/>
      <w:b/>
      <w:bCs/>
      <w:sz w:val="21"/>
      <w:szCs w:val="21"/>
      <w:shd w:val="clear" w:color="auto" w:fill="FFFFFF"/>
    </w:rPr>
  </w:style>
  <w:style w:type="character" w:customStyle="1" w:styleId="23">
    <w:name w:val="Основен текст (2) + Не е удебелен"/>
    <w:basedOn w:val="20"/>
    <w:uiPriority w:val="99"/>
    <w:rsid w:val="00CD7F04"/>
    <w:rPr>
      <w:rFonts w:ascii="Times New Roman" w:hAnsi="Times New Roman"/>
      <w:b w:val="0"/>
      <w:bCs w:val="0"/>
      <w:sz w:val="21"/>
      <w:szCs w:val="21"/>
      <w:shd w:val="clear" w:color="auto" w:fill="FFFFFF"/>
    </w:rPr>
  </w:style>
  <w:style w:type="character" w:customStyle="1" w:styleId="29">
    <w:name w:val="Основен текст (2)9"/>
    <w:basedOn w:val="20"/>
    <w:uiPriority w:val="99"/>
    <w:rsid w:val="00CD7F04"/>
    <w:rPr>
      <w:rFonts w:ascii="Times New Roman" w:hAnsi="Times New Roman"/>
      <w:b/>
      <w:bCs/>
      <w:sz w:val="21"/>
      <w:szCs w:val="21"/>
      <w:shd w:val="clear" w:color="auto" w:fill="FFFFFF"/>
    </w:rPr>
  </w:style>
  <w:style w:type="character" w:customStyle="1" w:styleId="28">
    <w:name w:val="Основен текст (2)8"/>
    <w:basedOn w:val="20"/>
    <w:uiPriority w:val="99"/>
    <w:rsid w:val="00CD7F04"/>
    <w:rPr>
      <w:rFonts w:ascii="Times New Roman" w:hAnsi="Times New Roman"/>
      <w:b/>
      <w:bCs/>
      <w:noProof/>
      <w:sz w:val="21"/>
      <w:szCs w:val="21"/>
      <w:shd w:val="clear" w:color="auto" w:fill="FFFFFF"/>
    </w:rPr>
  </w:style>
  <w:style w:type="character" w:customStyle="1" w:styleId="27">
    <w:name w:val="Основен текст (2)7"/>
    <w:basedOn w:val="20"/>
    <w:uiPriority w:val="99"/>
    <w:rsid w:val="00CD7F04"/>
    <w:rPr>
      <w:rFonts w:ascii="Times New Roman" w:hAnsi="Times New Roman"/>
      <w:b/>
      <w:bCs/>
      <w:sz w:val="21"/>
      <w:szCs w:val="21"/>
      <w:shd w:val="clear" w:color="auto" w:fill="FFFFFF"/>
    </w:rPr>
  </w:style>
  <w:style w:type="character" w:customStyle="1" w:styleId="210">
    <w:name w:val="Основен текст (2) + Не е удебелен1"/>
    <w:basedOn w:val="20"/>
    <w:uiPriority w:val="99"/>
    <w:rsid w:val="00CD7F04"/>
    <w:rPr>
      <w:rFonts w:ascii="Times New Roman" w:hAnsi="Times New Roman"/>
      <w:b w:val="0"/>
      <w:bCs w:val="0"/>
      <w:noProof/>
      <w:sz w:val="21"/>
      <w:szCs w:val="21"/>
      <w:shd w:val="clear" w:color="auto" w:fill="FFFFFF"/>
    </w:rPr>
  </w:style>
  <w:style w:type="character" w:customStyle="1" w:styleId="26">
    <w:name w:val="Основен текст (2)6"/>
    <w:basedOn w:val="20"/>
    <w:uiPriority w:val="99"/>
    <w:rsid w:val="00CD7F04"/>
    <w:rPr>
      <w:rFonts w:ascii="Times New Roman" w:hAnsi="Times New Roman"/>
      <w:b/>
      <w:bCs/>
      <w:sz w:val="21"/>
      <w:szCs w:val="21"/>
      <w:u w:val="single"/>
      <w:shd w:val="clear" w:color="auto" w:fill="FFFFFF"/>
    </w:rPr>
  </w:style>
  <w:style w:type="character" w:customStyle="1" w:styleId="25">
    <w:name w:val="Основен текст (2)5"/>
    <w:basedOn w:val="20"/>
    <w:uiPriority w:val="99"/>
    <w:rsid w:val="00CD7F04"/>
    <w:rPr>
      <w:rFonts w:ascii="Times New Roman" w:hAnsi="Times New Roman"/>
      <w:b/>
      <w:bCs/>
      <w:noProof/>
      <w:sz w:val="21"/>
      <w:szCs w:val="21"/>
      <w:u w:val="single"/>
      <w:shd w:val="clear" w:color="auto" w:fill="FFFFFF"/>
    </w:rPr>
  </w:style>
  <w:style w:type="character" w:customStyle="1" w:styleId="24">
    <w:name w:val="Основен текст (2)4"/>
    <w:basedOn w:val="20"/>
    <w:uiPriority w:val="99"/>
    <w:rsid w:val="00CD7F04"/>
    <w:rPr>
      <w:rFonts w:ascii="Times New Roman" w:hAnsi="Times New Roman"/>
      <w:b/>
      <w:bCs/>
      <w:sz w:val="21"/>
      <w:szCs w:val="21"/>
      <w:u w:val="single"/>
      <w:shd w:val="clear" w:color="auto" w:fill="FFFFFF"/>
    </w:rPr>
  </w:style>
  <w:style w:type="character" w:customStyle="1" w:styleId="230">
    <w:name w:val="Основен текст (2)3"/>
    <w:basedOn w:val="20"/>
    <w:uiPriority w:val="99"/>
    <w:rsid w:val="00CD7F04"/>
    <w:rPr>
      <w:rFonts w:ascii="Times New Roman" w:hAnsi="Times New Roman"/>
      <w:b/>
      <w:bCs/>
      <w:sz w:val="21"/>
      <w:szCs w:val="21"/>
      <w:u w:val="single"/>
      <w:shd w:val="clear" w:color="auto" w:fill="FFFFFF"/>
    </w:rPr>
  </w:style>
  <w:style w:type="character" w:customStyle="1" w:styleId="220">
    <w:name w:val="Основен текст (2)2"/>
    <w:basedOn w:val="20"/>
    <w:uiPriority w:val="99"/>
    <w:rsid w:val="00CD7F04"/>
    <w:rPr>
      <w:rFonts w:ascii="Times New Roman" w:hAnsi="Times New Roman"/>
      <w:b/>
      <w:bCs/>
      <w:sz w:val="21"/>
      <w:szCs w:val="21"/>
      <w:u w:val="single"/>
      <w:shd w:val="clear" w:color="auto" w:fill="FFFFFF"/>
    </w:rPr>
  </w:style>
  <w:style w:type="character" w:customStyle="1" w:styleId="-1pt">
    <w:name w:val="Основен текст + Разредка -1 pt"/>
    <w:basedOn w:val="1"/>
    <w:uiPriority w:val="99"/>
    <w:rsid w:val="00CD7F04"/>
    <w:rPr>
      <w:rFonts w:ascii="Times New Roman" w:hAnsi="Times New Roman"/>
      <w:spacing w:val="-20"/>
      <w:sz w:val="21"/>
      <w:szCs w:val="21"/>
      <w:shd w:val="clear" w:color="auto" w:fill="FFFFFF"/>
    </w:rPr>
  </w:style>
  <w:style w:type="character" w:customStyle="1" w:styleId="2a">
    <w:name w:val="Заглавие #2_"/>
    <w:basedOn w:val="a0"/>
    <w:link w:val="211"/>
    <w:uiPriority w:val="99"/>
    <w:locked/>
    <w:rsid w:val="00CD7F04"/>
    <w:rPr>
      <w:rFonts w:ascii="Times New Roman" w:hAnsi="Times New Roman"/>
      <w:b/>
      <w:bCs/>
      <w:sz w:val="21"/>
      <w:szCs w:val="21"/>
      <w:shd w:val="clear" w:color="auto" w:fill="FFFFFF"/>
    </w:rPr>
  </w:style>
  <w:style w:type="character" w:customStyle="1" w:styleId="2b">
    <w:name w:val="Заглавие #2"/>
    <w:basedOn w:val="2a"/>
    <w:uiPriority w:val="99"/>
    <w:rsid w:val="00CD7F04"/>
    <w:rPr>
      <w:rFonts w:ascii="Times New Roman" w:hAnsi="Times New Roman"/>
      <w:b/>
      <w:bCs/>
      <w:sz w:val="21"/>
      <w:szCs w:val="21"/>
      <w:shd w:val="clear" w:color="auto" w:fill="FFFFFF"/>
    </w:rPr>
  </w:style>
  <w:style w:type="character" w:customStyle="1" w:styleId="231">
    <w:name w:val="Заглавие #23"/>
    <w:basedOn w:val="2a"/>
    <w:uiPriority w:val="99"/>
    <w:rsid w:val="00CD7F04"/>
    <w:rPr>
      <w:rFonts w:ascii="Times New Roman" w:hAnsi="Times New Roman"/>
      <w:b/>
      <w:bCs/>
      <w:sz w:val="21"/>
      <w:szCs w:val="21"/>
      <w:shd w:val="clear" w:color="auto" w:fill="FFFFFF"/>
    </w:rPr>
  </w:style>
  <w:style w:type="character" w:customStyle="1" w:styleId="221">
    <w:name w:val="Заглавие #2 (2)_"/>
    <w:basedOn w:val="a0"/>
    <w:link w:val="2210"/>
    <w:uiPriority w:val="99"/>
    <w:locked/>
    <w:rsid w:val="00CD7F04"/>
    <w:rPr>
      <w:rFonts w:ascii="Times New Roman" w:hAnsi="Times New Roman"/>
      <w:b/>
      <w:bCs/>
      <w:sz w:val="21"/>
      <w:szCs w:val="21"/>
      <w:shd w:val="clear" w:color="auto" w:fill="FFFFFF"/>
    </w:rPr>
  </w:style>
  <w:style w:type="character" w:customStyle="1" w:styleId="222">
    <w:name w:val="Заглавие #2 (2)"/>
    <w:basedOn w:val="221"/>
    <w:uiPriority w:val="99"/>
    <w:rsid w:val="00CD7F04"/>
    <w:rPr>
      <w:rFonts w:ascii="Times New Roman" w:hAnsi="Times New Roman"/>
      <w:b/>
      <w:bCs/>
      <w:sz w:val="21"/>
      <w:szCs w:val="21"/>
      <w:shd w:val="clear" w:color="auto" w:fill="FFFFFF"/>
    </w:rPr>
  </w:style>
  <w:style w:type="character" w:customStyle="1" w:styleId="223">
    <w:name w:val="Заглавие #22"/>
    <w:basedOn w:val="2a"/>
    <w:uiPriority w:val="99"/>
    <w:rsid w:val="00CD7F04"/>
    <w:rPr>
      <w:rFonts w:ascii="Times New Roman" w:hAnsi="Times New Roman"/>
      <w:b/>
      <w:bCs/>
      <w:sz w:val="21"/>
      <w:szCs w:val="21"/>
      <w:shd w:val="clear" w:color="auto" w:fill="FFFFFF"/>
    </w:rPr>
  </w:style>
  <w:style w:type="character" w:customStyle="1" w:styleId="a9">
    <w:name w:val="Основен текст + Курсив"/>
    <w:basedOn w:val="1"/>
    <w:uiPriority w:val="99"/>
    <w:rsid w:val="00CD7F04"/>
    <w:rPr>
      <w:rFonts w:ascii="Times New Roman" w:hAnsi="Times New Roman"/>
      <w:i/>
      <w:iCs/>
      <w:sz w:val="21"/>
      <w:szCs w:val="21"/>
      <w:shd w:val="clear" w:color="auto" w:fill="FFFFFF"/>
    </w:rPr>
  </w:style>
  <w:style w:type="character" w:customStyle="1" w:styleId="19">
    <w:name w:val="Основен текст + Курсив1"/>
    <w:basedOn w:val="1"/>
    <w:uiPriority w:val="99"/>
    <w:rsid w:val="00CD7F04"/>
    <w:rPr>
      <w:rFonts w:ascii="Times New Roman" w:hAnsi="Times New Roman"/>
      <w:i/>
      <w:iCs/>
      <w:sz w:val="21"/>
      <w:szCs w:val="21"/>
      <w:shd w:val="clear" w:color="auto" w:fill="FFFFFF"/>
    </w:rPr>
  </w:style>
  <w:style w:type="paragraph" w:customStyle="1" w:styleId="15">
    <w:name w:val="Горен или долен колонтитул1"/>
    <w:basedOn w:val="a"/>
    <w:link w:val="a6"/>
    <w:uiPriority w:val="99"/>
    <w:rsid w:val="00CD7F04"/>
    <w:pPr>
      <w:shd w:val="clear" w:color="auto" w:fill="FFFFFF"/>
    </w:pPr>
    <w:rPr>
      <w:rFonts w:ascii="Times New Roman" w:eastAsiaTheme="minorHAnsi" w:hAnsi="Times New Roman" w:cstheme="minorBidi"/>
      <w:noProof/>
      <w:color w:val="auto"/>
      <w:sz w:val="20"/>
      <w:szCs w:val="20"/>
      <w:lang w:eastAsia="en-US"/>
    </w:rPr>
  </w:style>
  <w:style w:type="paragraph" w:customStyle="1" w:styleId="21">
    <w:name w:val="Основен текст (2)1"/>
    <w:basedOn w:val="a"/>
    <w:link w:val="20"/>
    <w:uiPriority w:val="99"/>
    <w:rsid w:val="00CD7F04"/>
    <w:pPr>
      <w:shd w:val="clear" w:color="auto" w:fill="FFFFFF"/>
      <w:spacing w:before="300" w:after="540" w:line="240" w:lineRule="atLeast"/>
    </w:pPr>
    <w:rPr>
      <w:rFonts w:ascii="Times New Roman" w:eastAsiaTheme="minorHAnsi" w:hAnsi="Times New Roman" w:cstheme="minorBidi"/>
      <w:b/>
      <w:bCs/>
      <w:color w:val="auto"/>
      <w:sz w:val="21"/>
      <w:szCs w:val="21"/>
      <w:lang w:eastAsia="en-US"/>
    </w:rPr>
  </w:style>
  <w:style w:type="paragraph" w:customStyle="1" w:styleId="110">
    <w:name w:val="Заглавие #11"/>
    <w:basedOn w:val="a"/>
    <w:link w:val="16"/>
    <w:uiPriority w:val="99"/>
    <w:rsid w:val="00CD7F04"/>
    <w:pPr>
      <w:shd w:val="clear" w:color="auto" w:fill="FFFFFF"/>
      <w:spacing w:before="540" w:after="420" w:line="240" w:lineRule="atLeast"/>
      <w:jc w:val="center"/>
      <w:outlineLvl w:val="0"/>
    </w:pPr>
    <w:rPr>
      <w:rFonts w:ascii="Times New Roman" w:eastAsiaTheme="minorHAnsi" w:hAnsi="Times New Roman" w:cstheme="minorBidi"/>
      <w:color w:val="auto"/>
      <w:sz w:val="29"/>
      <w:szCs w:val="29"/>
      <w:lang w:eastAsia="en-US"/>
    </w:rPr>
  </w:style>
  <w:style w:type="paragraph" w:customStyle="1" w:styleId="211">
    <w:name w:val="Заглавие #21"/>
    <w:basedOn w:val="a"/>
    <w:link w:val="2a"/>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customStyle="1" w:styleId="2210">
    <w:name w:val="Заглавие #2 (2)1"/>
    <w:basedOn w:val="a"/>
    <w:link w:val="221"/>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styleId="aa">
    <w:name w:val="List Paragraph"/>
    <w:basedOn w:val="a"/>
    <w:uiPriority w:val="34"/>
    <w:qFormat/>
    <w:rsid w:val="00CD7F04"/>
    <w:pPr>
      <w:ind w:left="708"/>
    </w:pPr>
  </w:style>
  <w:style w:type="paragraph" w:styleId="ab">
    <w:name w:val="header"/>
    <w:basedOn w:val="a"/>
    <w:link w:val="ac"/>
    <w:uiPriority w:val="99"/>
    <w:unhideWhenUsed/>
    <w:rsid w:val="00CD7F04"/>
    <w:pPr>
      <w:tabs>
        <w:tab w:val="center" w:pos="4536"/>
        <w:tab w:val="right" w:pos="9072"/>
      </w:tabs>
    </w:pPr>
  </w:style>
  <w:style w:type="character" w:customStyle="1" w:styleId="ac">
    <w:name w:val="Горен колонтитул Знак"/>
    <w:basedOn w:val="a0"/>
    <w:link w:val="ab"/>
    <w:uiPriority w:val="99"/>
    <w:rsid w:val="00CD7F04"/>
    <w:rPr>
      <w:rFonts w:ascii="Arial Unicode MS" w:eastAsia="Arial Unicode MS" w:hAnsi="Arial Unicode MS" w:cs="Arial Unicode MS"/>
      <w:color w:val="000000"/>
      <w:sz w:val="24"/>
      <w:szCs w:val="24"/>
      <w:lang w:eastAsia="bg-BG"/>
    </w:rPr>
  </w:style>
  <w:style w:type="paragraph" w:styleId="ad">
    <w:name w:val="footer"/>
    <w:basedOn w:val="a"/>
    <w:link w:val="ae"/>
    <w:uiPriority w:val="99"/>
    <w:unhideWhenUsed/>
    <w:rsid w:val="00CD7F04"/>
    <w:pPr>
      <w:tabs>
        <w:tab w:val="center" w:pos="4536"/>
        <w:tab w:val="right" w:pos="9072"/>
      </w:tabs>
    </w:pPr>
  </w:style>
  <w:style w:type="character" w:customStyle="1" w:styleId="ae">
    <w:name w:val="Долен колонтитул Знак"/>
    <w:basedOn w:val="a0"/>
    <w:link w:val="ad"/>
    <w:uiPriority w:val="99"/>
    <w:rsid w:val="00CD7F04"/>
    <w:rPr>
      <w:rFonts w:ascii="Arial Unicode MS" w:eastAsia="Arial Unicode MS" w:hAnsi="Arial Unicode MS" w:cs="Arial Unicode MS"/>
      <w:color w:val="000000"/>
      <w:sz w:val="24"/>
      <w:szCs w:val="24"/>
      <w:lang w:eastAsia="bg-BG"/>
    </w:rPr>
  </w:style>
  <w:style w:type="paragraph" w:styleId="af">
    <w:name w:val="Balloon Text"/>
    <w:basedOn w:val="a"/>
    <w:link w:val="af0"/>
    <w:uiPriority w:val="99"/>
    <w:semiHidden/>
    <w:unhideWhenUsed/>
    <w:rsid w:val="00CD7F04"/>
    <w:rPr>
      <w:rFonts w:ascii="Tahoma" w:hAnsi="Tahoma" w:cs="Tahoma"/>
      <w:sz w:val="16"/>
      <w:szCs w:val="16"/>
    </w:rPr>
  </w:style>
  <w:style w:type="character" w:customStyle="1" w:styleId="af0">
    <w:name w:val="Изнесен текст Знак"/>
    <w:basedOn w:val="a0"/>
    <w:link w:val="af"/>
    <w:uiPriority w:val="99"/>
    <w:semiHidden/>
    <w:rsid w:val="00CD7F04"/>
    <w:rPr>
      <w:rFonts w:ascii="Tahoma" w:eastAsia="Arial Unicode MS" w:hAnsi="Tahoma" w:cs="Tahoma"/>
      <w:color w:val="000000"/>
      <w:sz w:val="16"/>
      <w:szCs w:val="16"/>
      <w:lang w:eastAsia="bg-BG"/>
    </w:rPr>
  </w:style>
  <w:style w:type="paragraph" w:styleId="af1">
    <w:name w:val="No Spacing"/>
    <w:uiPriority w:val="99"/>
    <w:qFormat/>
    <w:rsid w:val="00CD7F04"/>
    <w:pPr>
      <w:spacing w:after="0" w:line="240" w:lineRule="auto"/>
    </w:pPr>
    <w:rPr>
      <w:rFonts w:ascii="Arial Unicode MS" w:eastAsia="Arial Unicode MS" w:hAnsi="Arial Unicode MS" w:cs="Arial Unicode MS"/>
      <w:color w:val="000000"/>
      <w:sz w:val="24"/>
      <w:szCs w:val="24"/>
      <w:lang w:eastAsia="bg-BG"/>
    </w:rPr>
  </w:style>
  <w:style w:type="paragraph" w:customStyle="1" w:styleId="CharCharCharChar">
    <w:name w:val="Char Char Char Char"/>
    <w:basedOn w:val="a"/>
    <w:rsid w:val="00CD7F04"/>
    <w:pPr>
      <w:tabs>
        <w:tab w:val="left" w:pos="709"/>
      </w:tabs>
    </w:pPr>
    <w:rPr>
      <w:rFonts w:ascii="Tahoma" w:hAnsi="Tahoma" w:cs="Times New Roman"/>
      <w:color w:val="auto"/>
      <w:lang w:val="pl-PL" w:eastAsia="pl-PL"/>
    </w:rPr>
  </w:style>
  <w:style w:type="paragraph" w:styleId="af2">
    <w:name w:val="Intense Quote"/>
    <w:basedOn w:val="a"/>
    <w:next w:val="a"/>
    <w:link w:val="af3"/>
    <w:uiPriority w:val="30"/>
    <w:qFormat/>
    <w:rsid w:val="00C65E27"/>
    <w:pPr>
      <w:pBdr>
        <w:bottom w:val="single" w:sz="4" w:space="4" w:color="4F81BD" w:themeColor="accent1"/>
      </w:pBdr>
      <w:spacing w:before="200" w:after="280"/>
      <w:ind w:left="936" w:right="936"/>
    </w:pPr>
    <w:rPr>
      <w:b/>
      <w:bCs/>
      <w:i/>
      <w:iCs/>
      <w:color w:val="4F81BD" w:themeColor="accent1"/>
    </w:rPr>
  </w:style>
  <w:style w:type="character" w:customStyle="1" w:styleId="af3">
    <w:name w:val="Интензивно цитиране Знак"/>
    <w:basedOn w:val="a0"/>
    <w:link w:val="af2"/>
    <w:uiPriority w:val="30"/>
    <w:rsid w:val="00C65E27"/>
    <w:rPr>
      <w:rFonts w:ascii="Arial Unicode MS" w:eastAsia="Arial Unicode MS" w:hAnsi="Arial Unicode MS" w:cs="Arial Unicode MS"/>
      <w:b/>
      <w:bCs/>
      <w:i/>
      <w:iCs/>
      <w:color w:val="4F81BD" w:themeColor="accent1"/>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04"/>
    <w:pPr>
      <w:spacing w:after="0" w:line="240" w:lineRule="auto"/>
    </w:pPr>
    <w:rPr>
      <w:rFonts w:ascii="Arial Unicode MS" w:eastAsia="Arial Unicode MS" w:hAnsi="Arial Unicode MS" w:cs="Arial Unicode MS"/>
      <w:color w:val="000000"/>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D7F04"/>
    <w:rPr>
      <w:rFonts w:cs="Times New Roman"/>
      <w:color w:val="0066CC"/>
      <w:u w:val="single"/>
    </w:rPr>
  </w:style>
  <w:style w:type="character" w:customStyle="1" w:styleId="1">
    <w:name w:val="Основен текст Знак1"/>
    <w:basedOn w:val="a0"/>
    <w:link w:val="a4"/>
    <w:uiPriority w:val="99"/>
    <w:locked/>
    <w:rsid w:val="00CD7F04"/>
    <w:rPr>
      <w:rFonts w:ascii="Times New Roman" w:hAnsi="Times New Roman"/>
      <w:sz w:val="21"/>
      <w:szCs w:val="21"/>
      <w:shd w:val="clear" w:color="auto" w:fill="FFFFFF"/>
    </w:rPr>
  </w:style>
  <w:style w:type="paragraph" w:styleId="a4">
    <w:name w:val="Body Text"/>
    <w:basedOn w:val="a"/>
    <w:link w:val="1"/>
    <w:uiPriority w:val="99"/>
    <w:rsid w:val="00CD7F04"/>
    <w:pPr>
      <w:shd w:val="clear" w:color="auto" w:fill="FFFFFF"/>
      <w:spacing w:after="300" w:line="240" w:lineRule="atLeast"/>
    </w:pPr>
    <w:rPr>
      <w:rFonts w:ascii="Times New Roman" w:eastAsiaTheme="minorHAnsi" w:hAnsi="Times New Roman" w:cstheme="minorBidi"/>
      <w:color w:val="auto"/>
      <w:sz w:val="21"/>
      <w:szCs w:val="21"/>
      <w:lang w:eastAsia="en-US"/>
    </w:rPr>
  </w:style>
  <w:style w:type="character" w:customStyle="1" w:styleId="a5">
    <w:name w:val="Основен текст Знак"/>
    <w:basedOn w:val="a0"/>
    <w:uiPriority w:val="99"/>
    <w:semiHidden/>
    <w:rsid w:val="00CD7F04"/>
    <w:rPr>
      <w:rFonts w:ascii="Arial Unicode MS" w:eastAsia="Arial Unicode MS" w:hAnsi="Arial Unicode MS" w:cs="Arial Unicode MS"/>
      <w:color w:val="000000"/>
      <w:sz w:val="24"/>
      <w:szCs w:val="24"/>
      <w:lang w:eastAsia="bg-BG"/>
    </w:rPr>
  </w:style>
  <w:style w:type="character" w:customStyle="1" w:styleId="14">
    <w:name w:val="Основен текст Знак14"/>
    <w:basedOn w:val="a0"/>
    <w:uiPriority w:val="99"/>
    <w:semiHidden/>
    <w:rsid w:val="00CD7F04"/>
    <w:rPr>
      <w:rFonts w:cs="Arial Unicode MS"/>
      <w:color w:val="000000"/>
    </w:rPr>
  </w:style>
  <w:style w:type="character" w:customStyle="1" w:styleId="13">
    <w:name w:val="Основен текст Знак13"/>
    <w:basedOn w:val="a0"/>
    <w:uiPriority w:val="99"/>
    <w:semiHidden/>
    <w:rsid w:val="00CD7F04"/>
    <w:rPr>
      <w:rFonts w:cs="Arial Unicode MS"/>
      <w:color w:val="000000"/>
    </w:rPr>
  </w:style>
  <w:style w:type="character" w:customStyle="1" w:styleId="12">
    <w:name w:val="Основен текст Знак12"/>
    <w:basedOn w:val="a0"/>
    <w:uiPriority w:val="99"/>
    <w:semiHidden/>
    <w:rsid w:val="00CD7F04"/>
    <w:rPr>
      <w:rFonts w:cs="Arial Unicode MS"/>
      <w:color w:val="000000"/>
    </w:rPr>
  </w:style>
  <w:style w:type="character" w:customStyle="1" w:styleId="11">
    <w:name w:val="Основен текст Знак11"/>
    <w:basedOn w:val="a0"/>
    <w:uiPriority w:val="99"/>
    <w:semiHidden/>
    <w:rsid w:val="00CD7F04"/>
    <w:rPr>
      <w:rFonts w:cs="Arial Unicode MS"/>
      <w:color w:val="000000"/>
    </w:rPr>
  </w:style>
  <w:style w:type="character" w:customStyle="1" w:styleId="10">
    <w:name w:val="Основен текст Знак10"/>
    <w:basedOn w:val="a0"/>
    <w:uiPriority w:val="99"/>
    <w:semiHidden/>
    <w:rsid w:val="00CD7F04"/>
    <w:rPr>
      <w:rFonts w:cs="Arial Unicode MS"/>
      <w:color w:val="000000"/>
    </w:rPr>
  </w:style>
  <w:style w:type="character" w:customStyle="1" w:styleId="9">
    <w:name w:val="Основен текст Знак9"/>
    <w:basedOn w:val="a0"/>
    <w:uiPriority w:val="99"/>
    <w:semiHidden/>
    <w:rsid w:val="00CD7F04"/>
    <w:rPr>
      <w:rFonts w:cs="Arial Unicode MS"/>
      <w:color w:val="000000"/>
    </w:rPr>
  </w:style>
  <w:style w:type="character" w:customStyle="1" w:styleId="8">
    <w:name w:val="Основен текст Знак8"/>
    <w:basedOn w:val="a0"/>
    <w:uiPriority w:val="99"/>
    <w:semiHidden/>
    <w:rsid w:val="00CD7F04"/>
    <w:rPr>
      <w:rFonts w:cs="Arial Unicode MS"/>
      <w:color w:val="000000"/>
    </w:rPr>
  </w:style>
  <w:style w:type="character" w:customStyle="1" w:styleId="7">
    <w:name w:val="Основен текст Знак7"/>
    <w:basedOn w:val="a0"/>
    <w:uiPriority w:val="99"/>
    <w:semiHidden/>
    <w:rsid w:val="00CD7F04"/>
    <w:rPr>
      <w:rFonts w:cs="Arial Unicode MS"/>
      <w:color w:val="000000"/>
    </w:rPr>
  </w:style>
  <w:style w:type="character" w:customStyle="1" w:styleId="6">
    <w:name w:val="Основен текст Знак6"/>
    <w:basedOn w:val="a0"/>
    <w:uiPriority w:val="99"/>
    <w:semiHidden/>
    <w:rsid w:val="00CD7F04"/>
    <w:rPr>
      <w:rFonts w:cs="Arial Unicode MS"/>
      <w:color w:val="000000"/>
    </w:rPr>
  </w:style>
  <w:style w:type="character" w:customStyle="1" w:styleId="5">
    <w:name w:val="Основен текст Знак5"/>
    <w:basedOn w:val="a0"/>
    <w:uiPriority w:val="99"/>
    <w:semiHidden/>
    <w:rsid w:val="00CD7F04"/>
    <w:rPr>
      <w:rFonts w:cs="Arial Unicode MS"/>
      <w:color w:val="000000"/>
    </w:rPr>
  </w:style>
  <w:style w:type="character" w:customStyle="1" w:styleId="4">
    <w:name w:val="Основен текст Знак4"/>
    <w:basedOn w:val="a0"/>
    <w:uiPriority w:val="99"/>
    <w:semiHidden/>
    <w:rsid w:val="00CD7F04"/>
    <w:rPr>
      <w:rFonts w:cs="Arial Unicode MS"/>
      <w:color w:val="000000"/>
    </w:rPr>
  </w:style>
  <w:style w:type="character" w:customStyle="1" w:styleId="3">
    <w:name w:val="Основен текст Знак3"/>
    <w:basedOn w:val="a0"/>
    <w:uiPriority w:val="99"/>
    <w:semiHidden/>
    <w:rsid w:val="00CD7F04"/>
    <w:rPr>
      <w:rFonts w:cs="Arial Unicode MS"/>
      <w:color w:val="000000"/>
    </w:rPr>
  </w:style>
  <w:style w:type="character" w:customStyle="1" w:styleId="2">
    <w:name w:val="Основен текст Знак2"/>
    <w:basedOn w:val="a0"/>
    <w:uiPriority w:val="99"/>
    <w:semiHidden/>
    <w:rsid w:val="00CD7F04"/>
    <w:rPr>
      <w:rFonts w:cs="Arial Unicode MS"/>
      <w:color w:val="000000"/>
    </w:rPr>
  </w:style>
  <w:style w:type="character" w:customStyle="1" w:styleId="a6">
    <w:name w:val="Горен или долен колонтитул_"/>
    <w:basedOn w:val="a0"/>
    <w:link w:val="15"/>
    <w:uiPriority w:val="99"/>
    <w:locked/>
    <w:rsid w:val="00CD7F04"/>
    <w:rPr>
      <w:rFonts w:ascii="Times New Roman" w:hAnsi="Times New Roman"/>
      <w:noProof/>
      <w:sz w:val="20"/>
      <w:szCs w:val="20"/>
      <w:shd w:val="clear" w:color="auto" w:fill="FFFFFF"/>
    </w:rPr>
  </w:style>
  <w:style w:type="character" w:customStyle="1" w:styleId="a7">
    <w:name w:val="Горен или долен колонтитул"/>
    <w:basedOn w:val="a6"/>
    <w:uiPriority w:val="99"/>
    <w:rsid w:val="00CD7F04"/>
    <w:rPr>
      <w:rFonts w:ascii="Times New Roman" w:hAnsi="Times New Roman"/>
      <w:noProof/>
      <w:sz w:val="20"/>
      <w:szCs w:val="20"/>
      <w:shd w:val="clear" w:color="auto" w:fill="FFFFFF"/>
    </w:rPr>
  </w:style>
  <w:style w:type="character" w:customStyle="1" w:styleId="20">
    <w:name w:val="Основен текст (2)_"/>
    <w:basedOn w:val="a0"/>
    <w:link w:val="21"/>
    <w:uiPriority w:val="99"/>
    <w:locked/>
    <w:rsid w:val="00CD7F04"/>
    <w:rPr>
      <w:rFonts w:ascii="Times New Roman" w:hAnsi="Times New Roman"/>
      <w:b/>
      <w:bCs/>
      <w:sz w:val="21"/>
      <w:szCs w:val="21"/>
      <w:shd w:val="clear" w:color="auto" w:fill="FFFFFF"/>
    </w:rPr>
  </w:style>
  <w:style w:type="character" w:customStyle="1" w:styleId="22">
    <w:name w:val="Основен текст (2)"/>
    <w:basedOn w:val="20"/>
    <w:uiPriority w:val="99"/>
    <w:rsid w:val="00CD7F04"/>
    <w:rPr>
      <w:rFonts w:ascii="Times New Roman" w:hAnsi="Times New Roman"/>
      <w:b/>
      <w:bCs/>
      <w:sz w:val="21"/>
      <w:szCs w:val="21"/>
      <w:shd w:val="clear" w:color="auto" w:fill="FFFFFF"/>
    </w:rPr>
  </w:style>
  <w:style w:type="character" w:customStyle="1" w:styleId="16">
    <w:name w:val="Заглавие #1_"/>
    <w:basedOn w:val="a0"/>
    <w:link w:val="110"/>
    <w:uiPriority w:val="99"/>
    <w:locked/>
    <w:rsid w:val="00CD7F04"/>
    <w:rPr>
      <w:rFonts w:ascii="Times New Roman" w:hAnsi="Times New Roman"/>
      <w:sz w:val="29"/>
      <w:szCs w:val="29"/>
      <w:shd w:val="clear" w:color="auto" w:fill="FFFFFF"/>
    </w:rPr>
  </w:style>
  <w:style w:type="character" w:customStyle="1" w:styleId="17">
    <w:name w:val="Заглавие #1"/>
    <w:basedOn w:val="16"/>
    <w:uiPriority w:val="99"/>
    <w:rsid w:val="00CD7F04"/>
    <w:rPr>
      <w:rFonts w:ascii="Times New Roman" w:hAnsi="Times New Roman"/>
      <w:sz w:val="29"/>
      <w:szCs w:val="29"/>
      <w:shd w:val="clear" w:color="auto" w:fill="FFFFFF"/>
    </w:rPr>
  </w:style>
  <w:style w:type="character" w:customStyle="1" w:styleId="a8">
    <w:name w:val="Основен текст + Удебелен"/>
    <w:basedOn w:val="1"/>
    <w:uiPriority w:val="99"/>
    <w:rsid w:val="00CD7F04"/>
    <w:rPr>
      <w:rFonts w:ascii="Times New Roman" w:hAnsi="Times New Roman"/>
      <w:b/>
      <w:bCs/>
      <w:sz w:val="21"/>
      <w:szCs w:val="21"/>
      <w:shd w:val="clear" w:color="auto" w:fill="FFFFFF"/>
    </w:rPr>
  </w:style>
  <w:style w:type="character" w:customStyle="1" w:styleId="18">
    <w:name w:val="Основен текст + Удебелен1"/>
    <w:basedOn w:val="1"/>
    <w:uiPriority w:val="99"/>
    <w:rsid w:val="00CD7F04"/>
    <w:rPr>
      <w:rFonts w:ascii="Times New Roman" w:hAnsi="Times New Roman"/>
      <w:b/>
      <w:bCs/>
      <w:sz w:val="21"/>
      <w:szCs w:val="21"/>
      <w:shd w:val="clear" w:color="auto" w:fill="FFFFFF"/>
    </w:rPr>
  </w:style>
  <w:style w:type="character" w:customStyle="1" w:styleId="23">
    <w:name w:val="Основен текст (2) + Не е удебелен"/>
    <w:basedOn w:val="20"/>
    <w:uiPriority w:val="99"/>
    <w:rsid w:val="00CD7F04"/>
    <w:rPr>
      <w:rFonts w:ascii="Times New Roman" w:hAnsi="Times New Roman"/>
      <w:b w:val="0"/>
      <w:bCs w:val="0"/>
      <w:sz w:val="21"/>
      <w:szCs w:val="21"/>
      <w:shd w:val="clear" w:color="auto" w:fill="FFFFFF"/>
    </w:rPr>
  </w:style>
  <w:style w:type="character" w:customStyle="1" w:styleId="29">
    <w:name w:val="Основен текст (2)9"/>
    <w:basedOn w:val="20"/>
    <w:uiPriority w:val="99"/>
    <w:rsid w:val="00CD7F04"/>
    <w:rPr>
      <w:rFonts w:ascii="Times New Roman" w:hAnsi="Times New Roman"/>
      <w:b/>
      <w:bCs/>
      <w:sz w:val="21"/>
      <w:szCs w:val="21"/>
      <w:shd w:val="clear" w:color="auto" w:fill="FFFFFF"/>
    </w:rPr>
  </w:style>
  <w:style w:type="character" w:customStyle="1" w:styleId="28">
    <w:name w:val="Основен текст (2)8"/>
    <w:basedOn w:val="20"/>
    <w:uiPriority w:val="99"/>
    <w:rsid w:val="00CD7F04"/>
    <w:rPr>
      <w:rFonts w:ascii="Times New Roman" w:hAnsi="Times New Roman"/>
      <w:b/>
      <w:bCs/>
      <w:noProof/>
      <w:sz w:val="21"/>
      <w:szCs w:val="21"/>
      <w:shd w:val="clear" w:color="auto" w:fill="FFFFFF"/>
    </w:rPr>
  </w:style>
  <w:style w:type="character" w:customStyle="1" w:styleId="27">
    <w:name w:val="Основен текст (2)7"/>
    <w:basedOn w:val="20"/>
    <w:uiPriority w:val="99"/>
    <w:rsid w:val="00CD7F04"/>
    <w:rPr>
      <w:rFonts w:ascii="Times New Roman" w:hAnsi="Times New Roman"/>
      <w:b/>
      <w:bCs/>
      <w:sz w:val="21"/>
      <w:szCs w:val="21"/>
      <w:shd w:val="clear" w:color="auto" w:fill="FFFFFF"/>
    </w:rPr>
  </w:style>
  <w:style w:type="character" w:customStyle="1" w:styleId="210">
    <w:name w:val="Основен текст (2) + Не е удебелен1"/>
    <w:basedOn w:val="20"/>
    <w:uiPriority w:val="99"/>
    <w:rsid w:val="00CD7F04"/>
    <w:rPr>
      <w:rFonts w:ascii="Times New Roman" w:hAnsi="Times New Roman"/>
      <w:b w:val="0"/>
      <w:bCs w:val="0"/>
      <w:noProof/>
      <w:sz w:val="21"/>
      <w:szCs w:val="21"/>
      <w:shd w:val="clear" w:color="auto" w:fill="FFFFFF"/>
    </w:rPr>
  </w:style>
  <w:style w:type="character" w:customStyle="1" w:styleId="26">
    <w:name w:val="Основен текст (2)6"/>
    <w:basedOn w:val="20"/>
    <w:uiPriority w:val="99"/>
    <w:rsid w:val="00CD7F04"/>
    <w:rPr>
      <w:rFonts w:ascii="Times New Roman" w:hAnsi="Times New Roman"/>
      <w:b/>
      <w:bCs/>
      <w:sz w:val="21"/>
      <w:szCs w:val="21"/>
      <w:u w:val="single"/>
      <w:shd w:val="clear" w:color="auto" w:fill="FFFFFF"/>
    </w:rPr>
  </w:style>
  <w:style w:type="character" w:customStyle="1" w:styleId="25">
    <w:name w:val="Основен текст (2)5"/>
    <w:basedOn w:val="20"/>
    <w:uiPriority w:val="99"/>
    <w:rsid w:val="00CD7F04"/>
    <w:rPr>
      <w:rFonts w:ascii="Times New Roman" w:hAnsi="Times New Roman"/>
      <w:b/>
      <w:bCs/>
      <w:noProof/>
      <w:sz w:val="21"/>
      <w:szCs w:val="21"/>
      <w:u w:val="single"/>
      <w:shd w:val="clear" w:color="auto" w:fill="FFFFFF"/>
    </w:rPr>
  </w:style>
  <w:style w:type="character" w:customStyle="1" w:styleId="24">
    <w:name w:val="Основен текст (2)4"/>
    <w:basedOn w:val="20"/>
    <w:uiPriority w:val="99"/>
    <w:rsid w:val="00CD7F04"/>
    <w:rPr>
      <w:rFonts w:ascii="Times New Roman" w:hAnsi="Times New Roman"/>
      <w:b/>
      <w:bCs/>
      <w:sz w:val="21"/>
      <w:szCs w:val="21"/>
      <w:u w:val="single"/>
      <w:shd w:val="clear" w:color="auto" w:fill="FFFFFF"/>
    </w:rPr>
  </w:style>
  <w:style w:type="character" w:customStyle="1" w:styleId="230">
    <w:name w:val="Основен текст (2)3"/>
    <w:basedOn w:val="20"/>
    <w:uiPriority w:val="99"/>
    <w:rsid w:val="00CD7F04"/>
    <w:rPr>
      <w:rFonts w:ascii="Times New Roman" w:hAnsi="Times New Roman"/>
      <w:b/>
      <w:bCs/>
      <w:sz w:val="21"/>
      <w:szCs w:val="21"/>
      <w:u w:val="single"/>
      <w:shd w:val="clear" w:color="auto" w:fill="FFFFFF"/>
    </w:rPr>
  </w:style>
  <w:style w:type="character" w:customStyle="1" w:styleId="220">
    <w:name w:val="Основен текст (2)2"/>
    <w:basedOn w:val="20"/>
    <w:uiPriority w:val="99"/>
    <w:rsid w:val="00CD7F04"/>
    <w:rPr>
      <w:rFonts w:ascii="Times New Roman" w:hAnsi="Times New Roman"/>
      <w:b/>
      <w:bCs/>
      <w:sz w:val="21"/>
      <w:szCs w:val="21"/>
      <w:u w:val="single"/>
      <w:shd w:val="clear" w:color="auto" w:fill="FFFFFF"/>
    </w:rPr>
  </w:style>
  <w:style w:type="character" w:customStyle="1" w:styleId="-1pt">
    <w:name w:val="Основен текст + Разредка -1 pt"/>
    <w:basedOn w:val="1"/>
    <w:uiPriority w:val="99"/>
    <w:rsid w:val="00CD7F04"/>
    <w:rPr>
      <w:rFonts w:ascii="Times New Roman" w:hAnsi="Times New Roman"/>
      <w:spacing w:val="-20"/>
      <w:sz w:val="21"/>
      <w:szCs w:val="21"/>
      <w:shd w:val="clear" w:color="auto" w:fill="FFFFFF"/>
    </w:rPr>
  </w:style>
  <w:style w:type="character" w:customStyle="1" w:styleId="2a">
    <w:name w:val="Заглавие #2_"/>
    <w:basedOn w:val="a0"/>
    <w:link w:val="211"/>
    <w:uiPriority w:val="99"/>
    <w:locked/>
    <w:rsid w:val="00CD7F04"/>
    <w:rPr>
      <w:rFonts w:ascii="Times New Roman" w:hAnsi="Times New Roman"/>
      <w:b/>
      <w:bCs/>
      <w:sz w:val="21"/>
      <w:szCs w:val="21"/>
      <w:shd w:val="clear" w:color="auto" w:fill="FFFFFF"/>
    </w:rPr>
  </w:style>
  <w:style w:type="character" w:customStyle="1" w:styleId="2b">
    <w:name w:val="Заглавие #2"/>
    <w:basedOn w:val="2a"/>
    <w:uiPriority w:val="99"/>
    <w:rsid w:val="00CD7F04"/>
    <w:rPr>
      <w:rFonts w:ascii="Times New Roman" w:hAnsi="Times New Roman"/>
      <w:b/>
      <w:bCs/>
      <w:sz w:val="21"/>
      <w:szCs w:val="21"/>
      <w:shd w:val="clear" w:color="auto" w:fill="FFFFFF"/>
    </w:rPr>
  </w:style>
  <w:style w:type="character" w:customStyle="1" w:styleId="231">
    <w:name w:val="Заглавие #23"/>
    <w:basedOn w:val="2a"/>
    <w:uiPriority w:val="99"/>
    <w:rsid w:val="00CD7F04"/>
    <w:rPr>
      <w:rFonts w:ascii="Times New Roman" w:hAnsi="Times New Roman"/>
      <w:b/>
      <w:bCs/>
      <w:sz w:val="21"/>
      <w:szCs w:val="21"/>
      <w:shd w:val="clear" w:color="auto" w:fill="FFFFFF"/>
    </w:rPr>
  </w:style>
  <w:style w:type="character" w:customStyle="1" w:styleId="221">
    <w:name w:val="Заглавие #2 (2)_"/>
    <w:basedOn w:val="a0"/>
    <w:link w:val="2210"/>
    <w:uiPriority w:val="99"/>
    <w:locked/>
    <w:rsid w:val="00CD7F04"/>
    <w:rPr>
      <w:rFonts w:ascii="Times New Roman" w:hAnsi="Times New Roman"/>
      <w:b/>
      <w:bCs/>
      <w:sz w:val="21"/>
      <w:szCs w:val="21"/>
      <w:shd w:val="clear" w:color="auto" w:fill="FFFFFF"/>
    </w:rPr>
  </w:style>
  <w:style w:type="character" w:customStyle="1" w:styleId="222">
    <w:name w:val="Заглавие #2 (2)"/>
    <w:basedOn w:val="221"/>
    <w:uiPriority w:val="99"/>
    <w:rsid w:val="00CD7F04"/>
    <w:rPr>
      <w:rFonts w:ascii="Times New Roman" w:hAnsi="Times New Roman"/>
      <w:b/>
      <w:bCs/>
      <w:sz w:val="21"/>
      <w:szCs w:val="21"/>
      <w:shd w:val="clear" w:color="auto" w:fill="FFFFFF"/>
    </w:rPr>
  </w:style>
  <w:style w:type="character" w:customStyle="1" w:styleId="223">
    <w:name w:val="Заглавие #22"/>
    <w:basedOn w:val="2a"/>
    <w:uiPriority w:val="99"/>
    <w:rsid w:val="00CD7F04"/>
    <w:rPr>
      <w:rFonts w:ascii="Times New Roman" w:hAnsi="Times New Roman"/>
      <w:b/>
      <w:bCs/>
      <w:sz w:val="21"/>
      <w:szCs w:val="21"/>
      <w:shd w:val="clear" w:color="auto" w:fill="FFFFFF"/>
    </w:rPr>
  </w:style>
  <w:style w:type="character" w:customStyle="1" w:styleId="a9">
    <w:name w:val="Основен текст + Курсив"/>
    <w:basedOn w:val="1"/>
    <w:uiPriority w:val="99"/>
    <w:rsid w:val="00CD7F04"/>
    <w:rPr>
      <w:rFonts w:ascii="Times New Roman" w:hAnsi="Times New Roman"/>
      <w:i/>
      <w:iCs/>
      <w:sz w:val="21"/>
      <w:szCs w:val="21"/>
      <w:shd w:val="clear" w:color="auto" w:fill="FFFFFF"/>
    </w:rPr>
  </w:style>
  <w:style w:type="character" w:customStyle="1" w:styleId="19">
    <w:name w:val="Основен текст + Курсив1"/>
    <w:basedOn w:val="1"/>
    <w:uiPriority w:val="99"/>
    <w:rsid w:val="00CD7F04"/>
    <w:rPr>
      <w:rFonts w:ascii="Times New Roman" w:hAnsi="Times New Roman"/>
      <w:i/>
      <w:iCs/>
      <w:sz w:val="21"/>
      <w:szCs w:val="21"/>
      <w:shd w:val="clear" w:color="auto" w:fill="FFFFFF"/>
    </w:rPr>
  </w:style>
  <w:style w:type="paragraph" w:customStyle="1" w:styleId="15">
    <w:name w:val="Горен или долен колонтитул1"/>
    <w:basedOn w:val="a"/>
    <w:link w:val="a6"/>
    <w:uiPriority w:val="99"/>
    <w:rsid w:val="00CD7F04"/>
    <w:pPr>
      <w:shd w:val="clear" w:color="auto" w:fill="FFFFFF"/>
    </w:pPr>
    <w:rPr>
      <w:rFonts w:ascii="Times New Roman" w:eastAsiaTheme="minorHAnsi" w:hAnsi="Times New Roman" w:cstheme="minorBidi"/>
      <w:noProof/>
      <w:color w:val="auto"/>
      <w:sz w:val="20"/>
      <w:szCs w:val="20"/>
      <w:lang w:eastAsia="en-US"/>
    </w:rPr>
  </w:style>
  <w:style w:type="paragraph" w:customStyle="1" w:styleId="21">
    <w:name w:val="Основен текст (2)1"/>
    <w:basedOn w:val="a"/>
    <w:link w:val="20"/>
    <w:uiPriority w:val="99"/>
    <w:rsid w:val="00CD7F04"/>
    <w:pPr>
      <w:shd w:val="clear" w:color="auto" w:fill="FFFFFF"/>
      <w:spacing w:before="300" w:after="540" w:line="240" w:lineRule="atLeast"/>
    </w:pPr>
    <w:rPr>
      <w:rFonts w:ascii="Times New Roman" w:eastAsiaTheme="minorHAnsi" w:hAnsi="Times New Roman" w:cstheme="minorBidi"/>
      <w:b/>
      <w:bCs/>
      <w:color w:val="auto"/>
      <w:sz w:val="21"/>
      <w:szCs w:val="21"/>
      <w:lang w:eastAsia="en-US"/>
    </w:rPr>
  </w:style>
  <w:style w:type="paragraph" w:customStyle="1" w:styleId="110">
    <w:name w:val="Заглавие #11"/>
    <w:basedOn w:val="a"/>
    <w:link w:val="16"/>
    <w:uiPriority w:val="99"/>
    <w:rsid w:val="00CD7F04"/>
    <w:pPr>
      <w:shd w:val="clear" w:color="auto" w:fill="FFFFFF"/>
      <w:spacing w:before="540" w:after="420" w:line="240" w:lineRule="atLeast"/>
      <w:jc w:val="center"/>
      <w:outlineLvl w:val="0"/>
    </w:pPr>
    <w:rPr>
      <w:rFonts w:ascii="Times New Roman" w:eastAsiaTheme="minorHAnsi" w:hAnsi="Times New Roman" w:cstheme="minorBidi"/>
      <w:color w:val="auto"/>
      <w:sz w:val="29"/>
      <w:szCs w:val="29"/>
      <w:lang w:eastAsia="en-US"/>
    </w:rPr>
  </w:style>
  <w:style w:type="paragraph" w:customStyle="1" w:styleId="211">
    <w:name w:val="Заглавие #21"/>
    <w:basedOn w:val="a"/>
    <w:link w:val="2a"/>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customStyle="1" w:styleId="2210">
    <w:name w:val="Заглавие #2 (2)1"/>
    <w:basedOn w:val="a"/>
    <w:link w:val="221"/>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styleId="aa">
    <w:name w:val="List Paragraph"/>
    <w:basedOn w:val="a"/>
    <w:uiPriority w:val="34"/>
    <w:qFormat/>
    <w:rsid w:val="00CD7F04"/>
    <w:pPr>
      <w:ind w:left="708"/>
    </w:pPr>
  </w:style>
  <w:style w:type="paragraph" w:styleId="ab">
    <w:name w:val="header"/>
    <w:basedOn w:val="a"/>
    <w:link w:val="ac"/>
    <w:uiPriority w:val="99"/>
    <w:unhideWhenUsed/>
    <w:rsid w:val="00CD7F04"/>
    <w:pPr>
      <w:tabs>
        <w:tab w:val="center" w:pos="4536"/>
        <w:tab w:val="right" w:pos="9072"/>
      </w:tabs>
    </w:pPr>
  </w:style>
  <w:style w:type="character" w:customStyle="1" w:styleId="ac">
    <w:name w:val="Горен колонтитул Знак"/>
    <w:basedOn w:val="a0"/>
    <w:link w:val="ab"/>
    <w:uiPriority w:val="99"/>
    <w:rsid w:val="00CD7F04"/>
    <w:rPr>
      <w:rFonts w:ascii="Arial Unicode MS" w:eastAsia="Arial Unicode MS" w:hAnsi="Arial Unicode MS" w:cs="Arial Unicode MS"/>
      <w:color w:val="000000"/>
      <w:sz w:val="24"/>
      <w:szCs w:val="24"/>
      <w:lang w:eastAsia="bg-BG"/>
    </w:rPr>
  </w:style>
  <w:style w:type="paragraph" w:styleId="ad">
    <w:name w:val="footer"/>
    <w:basedOn w:val="a"/>
    <w:link w:val="ae"/>
    <w:uiPriority w:val="99"/>
    <w:unhideWhenUsed/>
    <w:rsid w:val="00CD7F04"/>
    <w:pPr>
      <w:tabs>
        <w:tab w:val="center" w:pos="4536"/>
        <w:tab w:val="right" w:pos="9072"/>
      </w:tabs>
    </w:pPr>
  </w:style>
  <w:style w:type="character" w:customStyle="1" w:styleId="ae">
    <w:name w:val="Долен колонтитул Знак"/>
    <w:basedOn w:val="a0"/>
    <w:link w:val="ad"/>
    <w:uiPriority w:val="99"/>
    <w:rsid w:val="00CD7F04"/>
    <w:rPr>
      <w:rFonts w:ascii="Arial Unicode MS" w:eastAsia="Arial Unicode MS" w:hAnsi="Arial Unicode MS" w:cs="Arial Unicode MS"/>
      <w:color w:val="000000"/>
      <w:sz w:val="24"/>
      <w:szCs w:val="24"/>
      <w:lang w:eastAsia="bg-BG"/>
    </w:rPr>
  </w:style>
  <w:style w:type="paragraph" w:styleId="af">
    <w:name w:val="Balloon Text"/>
    <w:basedOn w:val="a"/>
    <w:link w:val="af0"/>
    <w:uiPriority w:val="99"/>
    <w:semiHidden/>
    <w:unhideWhenUsed/>
    <w:rsid w:val="00CD7F04"/>
    <w:rPr>
      <w:rFonts w:ascii="Tahoma" w:hAnsi="Tahoma" w:cs="Tahoma"/>
      <w:sz w:val="16"/>
      <w:szCs w:val="16"/>
    </w:rPr>
  </w:style>
  <w:style w:type="character" w:customStyle="1" w:styleId="af0">
    <w:name w:val="Изнесен текст Знак"/>
    <w:basedOn w:val="a0"/>
    <w:link w:val="af"/>
    <w:uiPriority w:val="99"/>
    <w:semiHidden/>
    <w:rsid w:val="00CD7F04"/>
    <w:rPr>
      <w:rFonts w:ascii="Tahoma" w:eastAsia="Arial Unicode MS" w:hAnsi="Tahoma" w:cs="Tahoma"/>
      <w:color w:val="000000"/>
      <w:sz w:val="16"/>
      <w:szCs w:val="16"/>
      <w:lang w:eastAsia="bg-BG"/>
    </w:rPr>
  </w:style>
  <w:style w:type="paragraph" w:styleId="af1">
    <w:name w:val="No Spacing"/>
    <w:uiPriority w:val="99"/>
    <w:qFormat/>
    <w:rsid w:val="00CD7F04"/>
    <w:pPr>
      <w:spacing w:after="0" w:line="240" w:lineRule="auto"/>
    </w:pPr>
    <w:rPr>
      <w:rFonts w:ascii="Arial Unicode MS" w:eastAsia="Arial Unicode MS" w:hAnsi="Arial Unicode MS" w:cs="Arial Unicode MS"/>
      <w:color w:val="000000"/>
      <w:sz w:val="24"/>
      <w:szCs w:val="24"/>
      <w:lang w:eastAsia="bg-BG"/>
    </w:rPr>
  </w:style>
  <w:style w:type="paragraph" w:customStyle="1" w:styleId="CharCharCharChar">
    <w:name w:val="Char Char Char Char"/>
    <w:basedOn w:val="a"/>
    <w:rsid w:val="00CD7F04"/>
    <w:pPr>
      <w:tabs>
        <w:tab w:val="left" w:pos="709"/>
      </w:tabs>
    </w:pPr>
    <w:rPr>
      <w:rFonts w:ascii="Tahoma" w:hAnsi="Tahoma" w:cs="Times New Roman"/>
      <w:color w:val="auto"/>
      <w:lang w:val="pl-PL" w:eastAsia="pl-PL"/>
    </w:rPr>
  </w:style>
  <w:style w:type="paragraph" w:styleId="af2">
    <w:name w:val="Intense Quote"/>
    <w:basedOn w:val="a"/>
    <w:next w:val="a"/>
    <w:link w:val="af3"/>
    <w:uiPriority w:val="30"/>
    <w:qFormat/>
    <w:rsid w:val="00C65E27"/>
    <w:pPr>
      <w:pBdr>
        <w:bottom w:val="single" w:sz="4" w:space="4" w:color="4F81BD" w:themeColor="accent1"/>
      </w:pBdr>
      <w:spacing w:before="200" w:after="280"/>
      <w:ind w:left="936" w:right="936"/>
    </w:pPr>
    <w:rPr>
      <w:b/>
      <w:bCs/>
      <w:i/>
      <w:iCs/>
      <w:color w:val="4F81BD" w:themeColor="accent1"/>
    </w:rPr>
  </w:style>
  <w:style w:type="character" w:customStyle="1" w:styleId="af3">
    <w:name w:val="Интензивно цитиране Знак"/>
    <w:basedOn w:val="a0"/>
    <w:link w:val="af2"/>
    <w:uiPriority w:val="30"/>
    <w:rsid w:val="00C65E27"/>
    <w:rPr>
      <w:rFonts w:ascii="Arial Unicode MS" w:eastAsia="Arial Unicode MS" w:hAnsi="Arial Unicode MS" w:cs="Arial Unicode MS"/>
      <w:b/>
      <w:bCs/>
      <w:i/>
      <w:iCs/>
      <w:color w:val="4F81BD" w:themeColor="accent1"/>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359380">
      <w:bodyDiv w:val="1"/>
      <w:marLeft w:val="0"/>
      <w:marRight w:val="0"/>
      <w:marTop w:val="0"/>
      <w:marBottom w:val="0"/>
      <w:divBdr>
        <w:top w:val="none" w:sz="0" w:space="0" w:color="auto"/>
        <w:left w:val="none" w:sz="0" w:space="0" w:color="auto"/>
        <w:bottom w:val="none" w:sz="0" w:space="0" w:color="auto"/>
        <w:right w:val="none" w:sz="0" w:space="0" w:color="auto"/>
      </w:divBdr>
    </w:div>
    <w:div w:id="21313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jpeg"/><Relationship Id="rId4"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13400</Words>
  <Characters>76383</Characters>
  <Application>Microsoft Office Word</Application>
  <DocSecurity>0</DocSecurity>
  <Lines>636</Lines>
  <Paragraphs>179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20</cp:revision>
  <cp:lastPrinted>2017-02-10T08:13:00Z</cp:lastPrinted>
  <dcterms:created xsi:type="dcterms:W3CDTF">2017-01-16T14:10:00Z</dcterms:created>
  <dcterms:modified xsi:type="dcterms:W3CDTF">2017-02-10T08:13:00Z</dcterms:modified>
</cp:coreProperties>
</file>